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CA" w:rsidRDefault="00BE75CA" w:rsidP="005D066E">
      <w:pPr>
        <w:spacing w:line="360" w:lineRule="auto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</w:t>
      </w:r>
      <w:r>
        <w:rPr>
          <w:rFonts w:eastAsia="Arial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ФЕДЕРАЦИЯ</w:t>
      </w:r>
    </w:p>
    <w:p w:rsidR="005D066E" w:rsidRDefault="00BE75CA" w:rsidP="00BE75C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ОРЛОВСКАЯ</w:t>
      </w:r>
      <w:r>
        <w:rPr>
          <w:rFonts w:eastAsia="Arial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ОБЛАСТЬ </w:t>
      </w:r>
    </w:p>
    <w:p w:rsidR="00BE75CA" w:rsidRDefault="00BE75CA" w:rsidP="00BE75C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ЛИВЕНСКИЙ РАЙОН</w:t>
      </w:r>
    </w:p>
    <w:p w:rsidR="00BE75CA" w:rsidRDefault="00042838" w:rsidP="00BE75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КОРОТЫШСКИЙ</w:t>
      </w:r>
      <w:r w:rsidR="00B666D3">
        <w:rPr>
          <w:b/>
          <w:sz w:val="28"/>
          <w:szCs w:val="28"/>
        </w:rPr>
        <w:t xml:space="preserve"> </w:t>
      </w:r>
      <w:r w:rsidR="00BE75CA">
        <w:rPr>
          <w:b/>
          <w:sz w:val="28"/>
          <w:szCs w:val="28"/>
        </w:rPr>
        <w:t>СЕЛЬСКИЙ</w:t>
      </w:r>
      <w:r w:rsidR="00BE75CA">
        <w:rPr>
          <w:rFonts w:eastAsia="Arial"/>
          <w:b/>
          <w:sz w:val="28"/>
          <w:szCs w:val="28"/>
        </w:rPr>
        <w:t xml:space="preserve"> </w:t>
      </w:r>
      <w:r w:rsidR="00BE75CA">
        <w:rPr>
          <w:b/>
          <w:sz w:val="28"/>
          <w:szCs w:val="28"/>
        </w:rPr>
        <w:t>СОВЕТ</w:t>
      </w:r>
      <w:r w:rsidR="00BE75CA">
        <w:rPr>
          <w:rFonts w:eastAsia="Arial"/>
          <w:b/>
          <w:sz w:val="28"/>
          <w:szCs w:val="28"/>
        </w:rPr>
        <w:t xml:space="preserve"> </w:t>
      </w:r>
      <w:r w:rsidR="00BE75CA">
        <w:rPr>
          <w:b/>
          <w:sz w:val="28"/>
          <w:szCs w:val="28"/>
        </w:rPr>
        <w:t>НАРОДНЫХ</w:t>
      </w:r>
      <w:r w:rsidR="00BE75CA">
        <w:rPr>
          <w:rFonts w:eastAsia="Arial"/>
          <w:b/>
          <w:sz w:val="28"/>
          <w:szCs w:val="28"/>
        </w:rPr>
        <w:t xml:space="preserve"> </w:t>
      </w:r>
      <w:r w:rsidR="00BE75CA">
        <w:rPr>
          <w:b/>
          <w:sz w:val="28"/>
          <w:szCs w:val="28"/>
        </w:rPr>
        <w:t>ДЕПУТАТОВ</w:t>
      </w:r>
    </w:p>
    <w:p w:rsidR="00BE75CA" w:rsidRDefault="00BE75CA" w:rsidP="00BE75CA">
      <w:pPr>
        <w:rPr>
          <w:sz w:val="28"/>
          <w:szCs w:val="28"/>
        </w:rPr>
      </w:pPr>
    </w:p>
    <w:p w:rsidR="00BE75CA" w:rsidRDefault="00BE75CA" w:rsidP="00BE75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E75CA" w:rsidRDefault="00BE75CA" w:rsidP="00BE75CA">
      <w:pPr>
        <w:jc w:val="center"/>
        <w:rPr>
          <w:b/>
          <w:sz w:val="28"/>
          <w:szCs w:val="28"/>
        </w:rPr>
      </w:pPr>
    </w:p>
    <w:p w:rsidR="005D05BE" w:rsidRPr="005D066E" w:rsidRDefault="005D066E" w:rsidP="00BE75CA">
      <w:pPr>
        <w:rPr>
          <w:rFonts w:ascii="Arial" w:eastAsia="Arial" w:hAnsi="Arial" w:cs="Arial"/>
        </w:rPr>
      </w:pPr>
      <w:r w:rsidRPr="005D066E">
        <w:rPr>
          <w:rFonts w:ascii="Arial" w:hAnsi="Arial" w:cs="Arial"/>
        </w:rPr>
        <w:t>18 июля 2024 года</w:t>
      </w:r>
      <w:r w:rsidR="00BE75CA" w:rsidRPr="005D066E">
        <w:rPr>
          <w:rFonts w:ascii="Arial" w:eastAsia="Arial" w:hAnsi="Arial" w:cs="Arial"/>
        </w:rPr>
        <w:t xml:space="preserve">                                                                   </w:t>
      </w:r>
      <w:r w:rsidRPr="005D066E">
        <w:rPr>
          <w:rFonts w:ascii="Arial" w:eastAsia="Arial" w:hAnsi="Arial" w:cs="Arial"/>
        </w:rPr>
        <w:t xml:space="preserve">   </w:t>
      </w:r>
      <w:r w:rsidR="00BE75CA" w:rsidRPr="005D066E">
        <w:rPr>
          <w:rFonts w:ascii="Arial" w:eastAsia="Arial" w:hAnsi="Arial" w:cs="Arial"/>
        </w:rPr>
        <w:t xml:space="preserve">   №</w:t>
      </w:r>
      <w:r w:rsidRPr="005D066E">
        <w:rPr>
          <w:rFonts w:ascii="Arial" w:eastAsia="Arial" w:hAnsi="Arial" w:cs="Arial"/>
        </w:rPr>
        <w:t xml:space="preserve"> 31/118-СС</w:t>
      </w:r>
    </w:p>
    <w:p w:rsidR="00BE75CA" w:rsidRPr="005D066E" w:rsidRDefault="005D066E" w:rsidP="00BE75CA">
      <w:pPr>
        <w:jc w:val="both"/>
        <w:rPr>
          <w:rFonts w:ascii="Arial" w:hAnsi="Arial" w:cs="Arial"/>
        </w:rPr>
      </w:pPr>
      <w:proofErr w:type="gramStart"/>
      <w:r w:rsidRPr="005D066E">
        <w:rPr>
          <w:rFonts w:ascii="Arial" w:hAnsi="Arial" w:cs="Arial"/>
        </w:rPr>
        <w:t>с</w:t>
      </w:r>
      <w:proofErr w:type="gramEnd"/>
      <w:r w:rsidRPr="005D066E">
        <w:rPr>
          <w:rFonts w:ascii="Arial" w:hAnsi="Arial" w:cs="Arial"/>
        </w:rPr>
        <w:t>. Коротыш</w:t>
      </w:r>
    </w:p>
    <w:p w:rsidR="00BE75CA" w:rsidRPr="005D066E" w:rsidRDefault="00BE75CA" w:rsidP="00BE75CA">
      <w:pPr>
        <w:pStyle w:val="ConsPlusNormal"/>
        <w:spacing w:before="240"/>
        <w:ind w:right="4133" w:firstLine="0"/>
        <w:jc w:val="both"/>
        <w:rPr>
          <w:rFonts w:eastAsia="Times New Roman" w:cs="Arial"/>
          <w:sz w:val="24"/>
          <w:szCs w:val="24"/>
        </w:rPr>
      </w:pPr>
      <w:r w:rsidRPr="005D066E">
        <w:rPr>
          <w:rFonts w:cs="Arial"/>
          <w:sz w:val="24"/>
          <w:szCs w:val="24"/>
        </w:rPr>
        <w:t xml:space="preserve">Об утверждении Порядка формирования, ведения, ежегодного дополнения и опубликования Перечня муниципального имущества </w:t>
      </w:r>
      <w:r w:rsidR="00042838" w:rsidRPr="005D066E">
        <w:rPr>
          <w:rFonts w:cs="Arial"/>
          <w:sz w:val="24"/>
          <w:szCs w:val="24"/>
        </w:rPr>
        <w:t>Коротышского</w:t>
      </w:r>
      <w:r w:rsidR="00B666D3" w:rsidRPr="005D066E">
        <w:rPr>
          <w:rFonts w:cs="Arial"/>
          <w:sz w:val="24"/>
          <w:szCs w:val="24"/>
        </w:rPr>
        <w:t xml:space="preserve"> </w:t>
      </w:r>
      <w:r w:rsidRPr="005D066E">
        <w:rPr>
          <w:rFonts w:cs="Arial"/>
          <w:sz w:val="24"/>
          <w:szCs w:val="24"/>
        </w:rPr>
        <w:t>сельского</w:t>
      </w:r>
      <w:r w:rsidR="00C35C83" w:rsidRPr="005D066E">
        <w:rPr>
          <w:rFonts w:cs="Arial"/>
          <w:sz w:val="24"/>
          <w:szCs w:val="24"/>
        </w:rPr>
        <w:t xml:space="preserve"> поселения</w:t>
      </w:r>
      <w:r w:rsidRPr="005D066E">
        <w:rPr>
          <w:rFonts w:cs="Arial"/>
          <w:sz w:val="24"/>
          <w:szCs w:val="24"/>
        </w:rPr>
        <w:t xml:space="preserve"> Ливенского района Орловской области, предназначенного для предоставления во владение и (или) в пользование субъектам малого и среднего предпринимательства</w:t>
      </w:r>
      <w:r w:rsidRPr="005D066E">
        <w:rPr>
          <w:rFonts w:eastAsia="Times New Roman" w:cs="Arial"/>
          <w:sz w:val="24"/>
          <w:szCs w:val="24"/>
        </w:rPr>
        <w:t xml:space="preserve"> и организациям, образующим инфраструктуру поддержки субъектов малого и среднего предпринимательства</w:t>
      </w:r>
    </w:p>
    <w:p w:rsidR="00BE75CA" w:rsidRPr="005D066E" w:rsidRDefault="00BE75CA" w:rsidP="00BE75CA">
      <w:pPr>
        <w:ind w:right="3705"/>
        <w:jc w:val="both"/>
        <w:rPr>
          <w:rFonts w:ascii="Arial" w:hAnsi="Arial" w:cs="Arial"/>
        </w:rPr>
      </w:pPr>
    </w:p>
    <w:p w:rsidR="00BE75CA" w:rsidRPr="005D066E" w:rsidRDefault="00BE75CA" w:rsidP="00BE75CA">
      <w:pPr>
        <w:pStyle w:val="a4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5D066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целях реализации положений </w:t>
      </w:r>
      <w:hyperlink r:id="rId5" w:anchor="64U0IK" w:history="1">
        <w:r w:rsidRPr="005D066E">
          <w:rPr>
            <w:rStyle w:val="a3"/>
            <w:rFonts w:ascii="Arial" w:hAnsi="Arial" w:cs="Arial"/>
            <w:color w:val="000000"/>
            <w:sz w:val="24"/>
            <w:szCs w:val="24"/>
            <w:u w:val="none"/>
            <w:shd w:val="clear" w:color="auto" w:fill="FFFFFF"/>
          </w:rPr>
          <w:t>Федерального закона от 24.07.2007 № 209-ФЗ «О развитии малого и среднего предпринимательства в Российской Федерации»</w:t>
        </w:r>
      </w:hyperlink>
      <w:r w:rsidRPr="005D066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hyperlink r:id="rId6" w:anchor="7DU0KE" w:history="1">
        <w:r w:rsidRPr="005D066E">
          <w:rPr>
            <w:rStyle w:val="a3"/>
            <w:rFonts w:ascii="Arial" w:hAnsi="Arial" w:cs="Arial"/>
            <w:color w:val="000000"/>
            <w:sz w:val="24"/>
            <w:szCs w:val="24"/>
            <w:u w:val="none"/>
            <w:shd w:val="clear" w:color="auto" w:fill="FFFFFF"/>
          </w:rPr>
          <w:t>постановления Правительства Российской Федерации от 21.08.2010 N 645 «Об имущественной поддержке субъектов малого и среднего предпринимательства при предоставлении федерального имущества»,</w:t>
        </w:r>
      </w:hyperlink>
      <w:r w:rsidRPr="005D066E">
        <w:rPr>
          <w:rFonts w:ascii="Arial" w:hAnsi="Arial" w:cs="Arial"/>
          <w:color w:val="000000"/>
          <w:sz w:val="24"/>
          <w:szCs w:val="24"/>
        </w:rPr>
        <w:t xml:space="preserve"> руководствуясь Уставом </w:t>
      </w:r>
      <w:r w:rsidR="00042838" w:rsidRPr="005D066E">
        <w:rPr>
          <w:rFonts w:ascii="Arial" w:hAnsi="Arial" w:cs="Arial"/>
          <w:color w:val="000000"/>
          <w:sz w:val="24"/>
          <w:szCs w:val="24"/>
        </w:rPr>
        <w:t>Коротышского</w:t>
      </w:r>
      <w:r w:rsidR="00B666D3" w:rsidRPr="005D066E">
        <w:rPr>
          <w:rFonts w:ascii="Arial" w:hAnsi="Arial" w:cs="Arial"/>
          <w:color w:val="000000"/>
          <w:sz w:val="24"/>
          <w:szCs w:val="24"/>
        </w:rPr>
        <w:t xml:space="preserve"> </w:t>
      </w:r>
      <w:r w:rsidRPr="005D066E">
        <w:rPr>
          <w:rFonts w:ascii="Arial" w:hAnsi="Arial" w:cs="Arial"/>
          <w:color w:val="000000"/>
          <w:sz w:val="24"/>
          <w:szCs w:val="24"/>
        </w:rPr>
        <w:t xml:space="preserve">сельского </w:t>
      </w:r>
      <w:r w:rsidR="005D05BE" w:rsidRPr="005D066E">
        <w:rPr>
          <w:rFonts w:ascii="Arial" w:hAnsi="Arial" w:cs="Arial"/>
          <w:color w:val="000000"/>
          <w:sz w:val="24"/>
          <w:szCs w:val="24"/>
        </w:rPr>
        <w:t xml:space="preserve">поселения </w:t>
      </w:r>
      <w:r w:rsidRPr="005D066E">
        <w:rPr>
          <w:rFonts w:ascii="Arial" w:hAnsi="Arial" w:cs="Arial"/>
          <w:color w:val="000000"/>
          <w:sz w:val="24"/>
          <w:szCs w:val="24"/>
        </w:rPr>
        <w:t xml:space="preserve">Ливенского района Орловской области, </w:t>
      </w:r>
    </w:p>
    <w:p w:rsidR="00BE75CA" w:rsidRPr="005D066E" w:rsidRDefault="00BE75CA" w:rsidP="00BE75CA">
      <w:pPr>
        <w:pStyle w:val="31"/>
        <w:ind w:firstLine="72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BE75CA" w:rsidRPr="005D066E" w:rsidRDefault="00042838" w:rsidP="00BE75CA">
      <w:pPr>
        <w:pStyle w:val="31"/>
        <w:ind w:firstLine="720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5D066E">
        <w:rPr>
          <w:rFonts w:ascii="Arial" w:eastAsia="Arial" w:hAnsi="Arial" w:cs="Arial"/>
          <w:b/>
          <w:bCs/>
          <w:sz w:val="24"/>
          <w:szCs w:val="24"/>
        </w:rPr>
        <w:t>Коротышский</w:t>
      </w:r>
      <w:r w:rsidR="00BE75CA" w:rsidRPr="005D066E">
        <w:rPr>
          <w:rFonts w:ascii="Arial" w:eastAsia="Arial" w:hAnsi="Arial" w:cs="Arial"/>
          <w:b/>
          <w:bCs/>
          <w:sz w:val="24"/>
          <w:szCs w:val="24"/>
        </w:rPr>
        <w:t xml:space="preserve"> сельский Совет народных депутатов </w:t>
      </w:r>
      <w:proofErr w:type="gramStart"/>
      <w:r w:rsidR="00BE75CA" w:rsidRPr="005D066E">
        <w:rPr>
          <w:rFonts w:ascii="Arial" w:eastAsia="Arial" w:hAnsi="Arial" w:cs="Arial"/>
          <w:b/>
          <w:bCs/>
          <w:sz w:val="24"/>
          <w:szCs w:val="24"/>
        </w:rPr>
        <w:t>р</w:t>
      </w:r>
      <w:proofErr w:type="gramEnd"/>
      <w:r w:rsidR="00BE75CA" w:rsidRPr="005D066E">
        <w:rPr>
          <w:rFonts w:ascii="Arial" w:eastAsia="Arial" w:hAnsi="Arial" w:cs="Arial"/>
          <w:b/>
          <w:bCs/>
          <w:sz w:val="24"/>
          <w:szCs w:val="24"/>
        </w:rPr>
        <w:t xml:space="preserve"> е ш и л:</w:t>
      </w:r>
    </w:p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1. Утвердить прилагаемые: </w:t>
      </w:r>
    </w:p>
    <w:p w:rsidR="00BE75CA" w:rsidRPr="005D066E" w:rsidRDefault="00BE75CA" w:rsidP="00BE75CA">
      <w:pPr>
        <w:tabs>
          <w:tab w:val="left" w:pos="993"/>
        </w:tabs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1.1. Порядок формирования, ведения, ежегодного дополнения и опубликования Перечня муниципального имущества </w:t>
      </w:r>
      <w:r w:rsidR="00042838" w:rsidRPr="005D066E">
        <w:rPr>
          <w:rFonts w:ascii="Arial" w:hAnsi="Arial" w:cs="Arial"/>
        </w:rPr>
        <w:t>Коротышского</w:t>
      </w:r>
      <w:r w:rsidR="00B666D3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сельского поселения Ливенского района Орловской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1).</w:t>
      </w:r>
    </w:p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1.2. </w:t>
      </w:r>
      <w:proofErr w:type="gramStart"/>
      <w:r w:rsidRPr="005D066E">
        <w:rPr>
          <w:rFonts w:ascii="Arial" w:hAnsi="Arial" w:cs="Arial"/>
        </w:rPr>
        <w:t>Форму П</w:t>
      </w:r>
      <w:r w:rsidR="00B666D3" w:rsidRPr="005D066E">
        <w:rPr>
          <w:rFonts w:ascii="Arial" w:hAnsi="Arial" w:cs="Arial"/>
        </w:rPr>
        <w:t xml:space="preserve">еречня муниципального имущества </w:t>
      </w:r>
      <w:r w:rsidR="00042838" w:rsidRPr="005D066E">
        <w:rPr>
          <w:rFonts w:ascii="Arial" w:hAnsi="Arial" w:cs="Arial"/>
        </w:rPr>
        <w:t>Коротышского</w:t>
      </w:r>
      <w:r w:rsidR="00B666D3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сельского поселения Ливенского района Орловской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 массовой информации, а также размещения на официальном сайте администрации Ливенского района Орловской области в информационно-телекоммуникационной сети «Интернет» (приложение 2).</w:t>
      </w:r>
      <w:proofErr w:type="gramEnd"/>
    </w:p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1.3. Виды муниципального имущества </w:t>
      </w:r>
      <w:r w:rsidR="00042838" w:rsidRPr="005D066E">
        <w:rPr>
          <w:rFonts w:ascii="Arial" w:hAnsi="Arial" w:cs="Arial"/>
        </w:rPr>
        <w:t>Коротышского</w:t>
      </w:r>
      <w:r w:rsidR="00B666D3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 xml:space="preserve">сельского поселения Ливенского района Орловской области, которое используется для формирования Перечня муниципального имущества </w:t>
      </w:r>
      <w:r w:rsidR="00042838" w:rsidRPr="005D066E">
        <w:rPr>
          <w:rFonts w:ascii="Arial" w:hAnsi="Arial" w:cs="Arial"/>
        </w:rPr>
        <w:t>Коротышского</w:t>
      </w:r>
      <w:r w:rsidR="00B666D3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 xml:space="preserve">сельского </w:t>
      </w:r>
      <w:r w:rsidR="005D05BE" w:rsidRPr="005D066E">
        <w:rPr>
          <w:rFonts w:ascii="Arial" w:hAnsi="Arial" w:cs="Arial"/>
        </w:rPr>
        <w:t xml:space="preserve">поселения </w:t>
      </w:r>
      <w:r w:rsidRPr="005D066E">
        <w:rPr>
          <w:rFonts w:ascii="Arial" w:hAnsi="Arial" w:cs="Arial"/>
        </w:rPr>
        <w:t>Ливенского района Орловской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3).</w:t>
      </w:r>
    </w:p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lastRenderedPageBreak/>
        <w:t xml:space="preserve">2. Определить администрацию </w:t>
      </w:r>
      <w:r w:rsidR="00042838" w:rsidRPr="005D066E">
        <w:rPr>
          <w:rFonts w:ascii="Arial" w:hAnsi="Arial" w:cs="Arial"/>
        </w:rPr>
        <w:t>Коротышского</w:t>
      </w:r>
      <w:r w:rsidR="00B666D3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 xml:space="preserve">сельского поселения Ливенского района Орловской области уполномоченным органом </w:t>
      </w:r>
      <w:proofErr w:type="gramStart"/>
      <w:r w:rsidRPr="005D066E">
        <w:rPr>
          <w:rFonts w:ascii="Arial" w:hAnsi="Arial" w:cs="Arial"/>
        </w:rPr>
        <w:t>по</w:t>
      </w:r>
      <w:proofErr w:type="gramEnd"/>
      <w:r w:rsidRPr="005D066E">
        <w:rPr>
          <w:rFonts w:ascii="Arial" w:hAnsi="Arial" w:cs="Arial"/>
        </w:rPr>
        <w:t>:</w:t>
      </w:r>
    </w:p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2.1. Формированию, ведению Перечня муниципального имущества </w:t>
      </w:r>
      <w:r w:rsidR="00042838" w:rsidRPr="005D066E">
        <w:rPr>
          <w:rFonts w:ascii="Arial" w:hAnsi="Arial" w:cs="Arial"/>
        </w:rPr>
        <w:t>Коротышского</w:t>
      </w:r>
      <w:r w:rsidR="00B666D3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сельского поселения Ливенского района Орловской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</w:p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2.2. Взаимодействию с акционерным обществом «Федеральная корпорация по развитию малого и среднего предпринимательства» в сфере формирования, ведения, ежегодного дополнения и опубликования Перечня.</w:t>
      </w:r>
    </w:p>
    <w:p w:rsidR="00BE75CA" w:rsidRPr="005D066E" w:rsidRDefault="00B666D3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3. </w:t>
      </w:r>
      <w:proofErr w:type="gramStart"/>
      <w:r w:rsidRPr="005D066E">
        <w:rPr>
          <w:rFonts w:ascii="Arial" w:hAnsi="Arial" w:cs="Arial"/>
        </w:rPr>
        <w:t xml:space="preserve">Администрации </w:t>
      </w:r>
      <w:r w:rsidR="00042838" w:rsidRPr="005D066E">
        <w:rPr>
          <w:rFonts w:ascii="Arial" w:hAnsi="Arial" w:cs="Arial"/>
        </w:rPr>
        <w:t>Коротышского</w:t>
      </w:r>
      <w:r w:rsidRPr="005D066E">
        <w:rPr>
          <w:rFonts w:ascii="Arial" w:hAnsi="Arial" w:cs="Arial"/>
        </w:rPr>
        <w:t xml:space="preserve"> </w:t>
      </w:r>
      <w:r w:rsidR="00BE75CA" w:rsidRPr="005D066E">
        <w:rPr>
          <w:rFonts w:ascii="Arial" w:hAnsi="Arial" w:cs="Arial"/>
        </w:rPr>
        <w:t>сельского поселения Ливенского района Орловской области утвердить и обеспечить опубликование Перечня в средствах массовой информации, а также его размещение на официальном сайте администрации Ливенского района Орловской области в информационно-телекоммуникационной сети «Интернет» в соответствии с требованиями части 4 статьи 18 Федерального закона от 24 июля 2007 года №209-ФЗ «О развитии малого и среднего предпринимательства в Российской Федерации» по форме</w:t>
      </w:r>
      <w:proofErr w:type="gramEnd"/>
      <w:r w:rsidR="00BE75CA" w:rsidRPr="005D066E">
        <w:rPr>
          <w:rFonts w:ascii="Arial" w:hAnsi="Arial" w:cs="Arial"/>
        </w:rPr>
        <w:t xml:space="preserve"> согласно приложению 2 к настоящему решению.</w:t>
      </w:r>
    </w:p>
    <w:p w:rsidR="005D05BE" w:rsidRPr="005D066E" w:rsidRDefault="005D05BE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4. Признать утратившим силу:</w:t>
      </w:r>
    </w:p>
    <w:p w:rsidR="005D05BE" w:rsidRPr="005D066E" w:rsidRDefault="00255C45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5D066E">
        <w:rPr>
          <w:rFonts w:ascii="Arial" w:hAnsi="Arial" w:cs="Arial"/>
        </w:rPr>
        <w:t xml:space="preserve">- решение </w:t>
      </w:r>
      <w:r w:rsidR="00042838" w:rsidRPr="005D066E">
        <w:rPr>
          <w:rFonts w:ascii="Arial" w:hAnsi="Arial" w:cs="Arial"/>
        </w:rPr>
        <w:t>Коротышского</w:t>
      </w:r>
      <w:r w:rsidRPr="005D066E">
        <w:rPr>
          <w:rFonts w:ascii="Arial" w:hAnsi="Arial" w:cs="Arial"/>
        </w:rPr>
        <w:t xml:space="preserve"> </w:t>
      </w:r>
      <w:r w:rsidR="005D05BE" w:rsidRPr="005D066E">
        <w:rPr>
          <w:rFonts w:ascii="Arial" w:hAnsi="Arial" w:cs="Arial"/>
        </w:rPr>
        <w:t>сельского С</w:t>
      </w:r>
      <w:r w:rsidRPr="005D066E">
        <w:rPr>
          <w:rFonts w:ascii="Arial" w:hAnsi="Arial" w:cs="Arial"/>
        </w:rPr>
        <w:t xml:space="preserve">овета народных депутатов </w:t>
      </w:r>
      <w:r w:rsidR="00C96A0C" w:rsidRPr="005D066E">
        <w:rPr>
          <w:rFonts w:ascii="Arial" w:hAnsi="Arial" w:cs="Arial"/>
        </w:rPr>
        <w:t>от 28 октября 2016 года № 2/10</w:t>
      </w:r>
      <w:r w:rsidRPr="005D066E">
        <w:rPr>
          <w:rFonts w:ascii="Arial" w:hAnsi="Arial" w:cs="Arial"/>
        </w:rPr>
        <w:t xml:space="preserve">-СС </w:t>
      </w:r>
      <w:r w:rsidR="005D05BE" w:rsidRPr="005D066E">
        <w:rPr>
          <w:rFonts w:ascii="Arial" w:hAnsi="Arial" w:cs="Arial"/>
        </w:rPr>
        <w:t>«Об утверждении Порядка формировании, ведения и обязательного опубликования перечня муниципальног</w:t>
      </w:r>
      <w:r w:rsidR="00751E31" w:rsidRPr="005D066E">
        <w:rPr>
          <w:rFonts w:ascii="Arial" w:hAnsi="Arial" w:cs="Arial"/>
        </w:rPr>
        <w:t xml:space="preserve">о имущества </w:t>
      </w:r>
      <w:r w:rsidR="00042838" w:rsidRPr="005D066E">
        <w:rPr>
          <w:rFonts w:ascii="Arial" w:hAnsi="Arial" w:cs="Arial"/>
        </w:rPr>
        <w:t>Коротышского</w:t>
      </w:r>
      <w:r w:rsidR="00751E31" w:rsidRPr="005D066E">
        <w:rPr>
          <w:rFonts w:ascii="Arial" w:hAnsi="Arial" w:cs="Arial"/>
        </w:rPr>
        <w:t xml:space="preserve"> </w:t>
      </w:r>
      <w:r w:rsidR="005D05BE" w:rsidRPr="005D066E">
        <w:rPr>
          <w:rFonts w:ascii="Arial" w:hAnsi="Arial" w:cs="Arial"/>
        </w:rPr>
        <w:t>сельского поселения Ливенского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(в том числе по льготным ставкам</w:t>
      </w:r>
      <w:proofErr w:type="gramEnd"/>
      <w:r w:rsidR="005D05BE" w:rsidRPr="005D066E">
        <w:rPr>
          <w:rFonts w:ascii="Arial" w:hAnsi="Arial" w:cs="Arial"/>
        </w:rPr>
        <w:t xml:space="preserve"> арендной платы) субъектам малого и среднего предпринимательства и организациям, образующим инфраструктуру поддержки субъектов малого и среднего</w:t>
      </w:r>
      <w:r w:rsidR="005F2549" w:rsidRPr="005D066E">
        <w:rPr>
          <w:rFonts w:ascii="Arial" w:hAnsi="Arial" w:cs="Arial"/>
        </w:rPr>
        <w:t xml:space="preserve"> предпринимательства»;</w:t>
      </w:r>
    </w:p>
    <w:p w:rsidR="005F2549" w:rsidRPr="005D066E" w:rsidRDefault="00751E31" w:rsidP="00751E3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5D066E">
        <w:rPr>
          <w:rFonts w:ascii="Arial" w:hAnsi="Arial" w:cs="Arial"/>
        </w:rPr>
        <w:t xml:space="preserve">- решение </w:t>
      </w:r>
      <w:r w:rsidR="00042838" w:rsidRPr="005D066E">
        <w:rPr>
          <w:rFonts w:ascii="Arial" w:hAnsi="Arial" w:cs="Arial"/>
        </w:rPr>
        <w:t>Коротышского</w:t>
      </w:r>
      <w:r w:rsidRPr="005D066E">
        <w:rPr>
          <w:rFonts w:ascii="Arial" w:hAnsi="Arial" w:cs="Arial"/>
        </w:rPr>
        <w:t xml:space="preserve"> </w:t>
      </w:r>
      <w:r w:rsidR="005F2549" w:rsidRPr="005D066E">
        <w:rPr>
          <w:rFonts w:ascii="Arial" w:hAnsi="Arial" w:cs="Arial"/>
        </w:rPr>
        <w:t xml:space="preserve">сельского Совета народных депутатов от </w:t>
      </w:r>
      <w:r w:rsidR="00C96A0C" w:rsidRPr="005D066E">
        <w:rPr>
          <w:rFonts w:ascii="Arial" w:hAnsi="Arial" w:cs="Arial"/>
        </w:rPr>
        <w:t xml:space="preserve"> 28 июля 2020 года  № 39/192</w:t>
      </w:r>
      <w:r w:rsidRPr="005D066E">
        <w:rPr>
          <w:rFonts w:ascii="Arial" w:hAnsi="Arial" w:cs="Arial"/>
        </w:rPr>
        <w:t>-СС</w:t>
      </w:r>
      <w:r w:rsidR="005F2549" w:rsidRPr="005D066E">
        <w:rPr>
          <w:rFonts w:ascii="Arial" w:hAnsi="Arial" w:cs="Arial"/>
        </w:rPr>
        <w:t xml:space="preserve"> «О в</w:t>
      </w:r>
      <w:r w:rsidRPr="005D066E">
        <w:rPr>
          <w:rFonts w:ascii="Arial" w:hAnsi="Arial" w:cs="Arial"/>
        </w:rPr>
        <w:t xml:space="preserve">несении изменений в решение </w:t>
      </w:r>
      <w:r w:rsidR="00042838" w:rsidRPr="005D066E">
        <w:rPr>
          <w:rFonts w:ascii="Arial" w:hAnsi="Arial" w:cs="Arial"/>
        </w:rPr>
        <w:t>Коротышского</w:t>
      </w:r>
      <w:r w:rsidRPr="005D066E">
        <w:rPr>
          <w:rFonts w:ascii="Arial" w:hAnsi="Arial" w:cs="Arial"/>
        </w:rPr>
        <w:t xml:space="preserve"> </w:t>
      </w:r>
      <w:r w:rsidR="005F2549" w:rsidRPr="005D066E">
        <w:rPr>
          <w:rFonts w:ascii="Arial" w:hAnsi="Arial" w:cs="Arial"/>
        </w:rPr>
        <w:t>сельского Сов</w:t>
      </w:r>
      <w:r w:rsidRPr="005D066E">
        <w:rPr>
          <w:rFonts w:ascii="Arial" w:hAnsi="Arial" w:cs="Arial"/>
        </w:rPr>
        <w:t>ета народных депутат</w:t>
      </w:r>
      <w:r w:rsidR="00C96A0C" w:rsidRPr="005D066E">
        <w:rPr>
          <w:rFonts w:ascii="Arial" w:hAnsi="Arial" w:cs="Arial"/>
        </w:rPr>
        <w:t>ов от 25 октября 2016 года № 2/10</w:t>
      </w:r>
      <w:r w:rsidRPr="005D066E">
        <w:rPr>
          <w:rFonts w:ascii="Arial" w:hAnsi="Arial" w:cs="Arial"/>
        </w:rPr>
        <w:t>-СС</w:t>
      </w:r>
      <w:r w:rsidR="005F2549" w:rsidRPr="005D066E">
        <w:rPr>
          <w:rFonts w:ascii="Arial" w:hAnsi="Arial" w:cs="Arial"/>
        </w:rPr>
        <w:t xml:space="preserve"> «Об утверждении Порядка формировании, ведения и обязательного опубликования пере</w:t>
      </w:r>
      <w:r w:rsidRPr="005D066E">
        <w:rPr>
          <w:rFonts w:ascii="Arial" w:hAnsi="Arial" w:cs="Arial"/>
        </w:rPr>
        <w:t xml:space="preserve">чня муниципального имущества </w:t>
      </w:r>
      <w:r w:rsidR="00042838" w:rsidRPr="005D066E">
        <w:rPr>
          <w:rFonts w:ascii="Arial" w:hAnsi="Arial" w:cs="Arial"/>
        </w:rPr>
        <w:t>Коротышского</w:t>
      </w:r>
      <w:r w:rsidRPr="005D066E">
        <w:rPr>
          <w:rFonts w:ascii="Arial" w:hAnsi="Arial" w:cs="Arial"/>
        </w:rPr>
        <w:t xml:space="preserve"> </w:t>
      </w:r>
      <w:r w:rsidR="005F2549" w:rsidRPr="005D066E">
        <w:rPr>
          <w:rFonts w:ascii="Arial" w:hAnsi="Arial" w:cs="Arial"/>
        </w:rPr>
        <w:t>сельского поселения Ливенского района, свободного от прав третьих лиц (за исключением имущественных прав субъектов малого и среднего предпринимательства</w:t>
      </w:r>
      <w:proofErr w:type="gramEnd"/>
      <w:r w:rsidR="005F2549" w:rsidRPr="005D066E">
        <w:rPr>
          <w:rFonts w:ascii="Arial" w:hAnsi="Arial" w:cs="Arial"/>
        </w:rPr>
        <w:t>), предназначенного для предоставления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BE75CA" w:rsidRPr="005D066E" w:rsidRDefault="005F2549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5D066E">
        <w:rPr>
          <w:rFonts w:ascii="Arial" w:hAnsi="Arial" w:cs="Arial"/>
          <w:lang w:eastAsia="ru-RU"/>
        </w:rPr>
        <w:t>5</w:t>
      </w:r>
      <w:r w:rsidR="00BE75CA" w:rsidRPr="005D066E">
        <w:rPr>
          <w:rFonts w:ascii="Arial" w:hAnsi="Arial" w:cs="Arial"/>
          <w:lang w:eastAsia="ru-RU"/>
        </w:rPr>
        <w:t xml:space="preserve">. Направить настоящее решение главе </w:t>
      </w:r>
      <w:r w:rsidR="00042838" w:rsidRPr="005D066E">
        <w:rPr>
          <w:rFonts w:ascii="Arial" w:hAnsi="Arial" w:cs="Arial"/>
          <w:lang w:eastAsia="ru-RU"/>
        </w:rPr>
        <w:t>Коротышского</w:t>
      </w:r>
      <w:r w:rsidR="00751E31" w:rsidRPr="005D066E">
        <w:rPr>
          <w:rFonts w:ascii="Arial" w:hAnsi="Arial" w:cs="Arial"/>
          <w:lang w:eastAsia="ru-RU"/>
        </w:rPr>
        <w:t xml:space="preserve"> </w:t>
      </w:r>
      <w:r w:rsidR="00BE75CA" w:rsidRPr="005D066E">
        <w:rPr>
          <w:rFonts w:ascii="Arial" w:hAnsi="Arial" w:cs="Arial"/>
        </w:rPr>
        <w:t>сельского поселения Ливенского района Орловской области</w:t>
      </w:r>
      <w:r w:rsidR="00BE75CA" w:rsidRPr="005D066E">
        <w:rPr>
          <w:rFonts w:ascii="Arial" w:hAnsi="Arial" w:cs="Arial"/>
          <w:lang w:eastAsia="ru-RU"/>
        </w:rPr>
        <w:t xml:space="preserve"> для подписания и опубликования.</w:t>
      </w:r>
    </w:p>
    <w:p w:rsidR="00BE75CA" w:rsidRPr="005D066E" w:rsidRDefault="005F2549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5D066E">
        <w:rPr>
          <w:rFonts w:ascii="Arial" w:hAnsi="Arial" w:cs="Arial"/>
          <w:lang w:eastAsia="ru-RU"/>
        </w:rPr>
        <w:t>6</w:t>
      </w:r>
      <w:r w:rsidR="00BE75CA" w:rsidRPr="005D066E">
        <w:rPr>
          <w:rFonts w:ascii="Arial" w:hAnsi="Arial" w:cs="Arial"/>
          <w:lang w:eastAsia="ru-RU"/>
        </w:rPr>
        <w:t xml:space="preserve">. </w:t>
      </w:r>
      <w:proofErr w:type="gramStart"/>
      <w:r w:rsidR="00BE75CA" w:rsidRPr="005D066E">
        <w:rPr>
          <w:rFonts w:ascii="Arial" w:hAnsi="Arial" w:cs="Arial"/>
          <w:lang w:eastAsia="ru-RU"/>
        </w:rPr>
        <w:t>Разместить</w:t>
      </w:r>
      <w:proofErr w:type="gramEnd"/>
      <w:r w:rsidR="00BE75CA" w:rsidRPr="005D066E">
        <w:rPr>
          <w:rFonts w:ascii="Arial" w:hAnsi="Arial" w:cs="Arial"/>
          <w:lang w:eastAsia="ru-RU"/>
        </w:rPr>
        <w:t xml:space="preserve"> настоящее решение на официальном сайте администрации Ливенского района Орловской области в информационно-телекоммуникационной сети «Интернет». </w:t>
      </w:r>
    </w:p>
    <w:p w:rsidR="00BE75CA" w:rsidRPr="005D066E" w:rsidRDefault="005F2549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5D066E">
        <w:rPr>
          <w:rFonts w:ascii="Arial" w:hAnsi="Arial" w:cs="Arial"/>
          <w:lang w:eastAsia="ru-RU"/>
        </w:rPr>
        <w:t>7</w:t>
      </w:r>
      <w:r w:rsidR="00BE75CA" w:rsidRPr="005D066E">
        <w:rPr>
          <w:rFonts w:ascii="Arial" w:hAnsi="Arial" w:cs="Arial"/>
          <w:lang w:eastAsia="ru-RU"/>
        </w:rPr>
        <w:t>. Настоящее решение вступает в силу после его официального опубликования.</w:t>
      </w:r>
    </w:p>
    <w:p w:rsidR="00BE75CA" w:rsidRPr="005D066E" w:rsidRDefault="005F2549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5D066E">
        <w:rPr>
          <w:rFonts w:ascii="Arial" w:hAnsi="Arial" w:cs="Arial"/>
          <w:lang w:eastAsia="ru-RU"/>
        </w:rPr>
        <w:t>8</w:t>
      </w:r>
      <w:r w:rsidR="00BE75CA" w:rsidRPr="005D066E">
        <w:rPr>
          <w:rFonts w:ascii="Arial" w:hAnsi="Arial" w:cs="Arial"/>
          <w:lang w:eastAsia="ru-RU"/>
        </w:rPr>
        <w:t xml:space="preserve">. </w:t>
      </w:r>
      <w:proofErr w:type="gramStart"/>
      <w:r w:rsidR="00BE75CA" w:rsidRPr="005D066E">
        <w:rPr>
          <w:rFonts w:ascii="Arial" w:hAnsi="Arial" w:cs="Arial"/>
          <w:lang w:eastAsia="ru-RU"/>
        </w:rPr>
        <w:t>Контроль за</w:t>
      </w:r>
      <w:proofErr w:type="gramEnd"/>
      <w:r w:rsidR="00BE75CA" w:rsidRPr="005D066E">
        <w:rPr>
          <w:rFonts w:ascii="Arial" w:hAnsi="Arial" w:cs="Arial"/>
          <w:lang w:eastAsia="ru-RU"/>
        </w:rPr>
        <w:t xml:space="preserve"> исполнением настоящего решения возложить на постоянную депутатскую комиссию по бюджету, налогам, муниципальной собственности </w:t>
      </w:r>
      <w:r w:rsidR="00EB6F32" w:rsidRPr="005D066E">
        <w:rPr>
          <w:rFonts w:ascii="Arial" w:hAnsi="Arial" w:cs="Arial"/>
          <w:lang w:eastAsia="ru-RU"/>
        </w:rPr>
        <w:t>(</w:t>
      </w:r>
      <w:proofErr w:type="spellStart"/>
      <w:r w:rsidR="00EB6F32" w:rsidRPr="005D066E">
        <w:rPr>
          <w:rFonts w:ascii="Arial" w:hAnsi="Arial" w:cs="Arial"/>
          <w:lang w:eastAsia="ru-RU"/>
        </w:rPr>
        <w:t>Агарков</w:t>
      </w:r>
      <w:proofErr w:type="spellEnd"/>
      <w:r w:rsidR="00EB6F32" w:rsidRPr="005D066E">
        <w:rPr>
          <w:rFonts w:ascii="Arial" w:hAnsi="Arial" w:cs="Arial"/>
          <w:lang w:eastAsia="ru-RU"/>
        </w:rPr>
        <w:t xml:space="preserve"> Ю.А.)</w:t>
      </w:r>
    </w:p>
    <w:p w:rsidR="005D066E" w:rsidRDefault="00751E31" w:rsidP="005F254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  <w:r w:rsidRPr="005D066E">
        <w:rPr>
          <w:rFonts w:ascii="Arial" w:hAnsi="Arial" w:cs="Arial"/>
          <w:lang w:eastAsia="ru-RU"/>
        </w:rPr>
        <w:t xml:space="preserve">   </w:t>
      </w:r>
    </w:p>
    <w:p w:rsidR="005D066E" w:rsidRDefault="005D066E" w:rsidP="005F254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:rsidR="005F2549" w:rsidRPr="005D066E" w:rsidRDefault="00751E31" w:rsidP="005F254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066E">
        <w:rPr>
          <w:rFonts w:ascii="Arial" w:hAnsi="Arial" w:cs="Arial"/>
          <w:lang w:eastAsia="ru-RU"/>
        </w:rPr>
        <w:t xml:space="preserve"> </w:t>
      </w:r>
      <w:r w:rsidR="00BE75CA" w:rsidRPr="005D066E">
        <w:rPr>
          <w:rFonts w:ascii="Arial" w:hAnsi="Arial" w:cs="Arial"/>
          <w:lang w:eastAsia="ru-RU"/>
        </w:rPr>
        <w:t>Глава</w:t>
      </w:r>
      <w:r w:rsidRPr="005D066E">
        <w:rPr>
          <w:rFonts w:ascii="Arial" w:hAnsi="Arial" w:cs="Arial"/>
        </w:rPr>
        <w:t xml:space="preserve"> </w:t>
      </w:r>
      <w:r w:rsidR="00042838" w:rsidRPr="005D066E">
        <w:rPr>
          <w:rFonts w:ascii="Arial" w:hAnsi="Arial" w:cs="Arial"/>
        </w:rPr>
        <w:t>Коротышского</w:t>
      </w:r>
      <w:r w:rsidRPr="005D066E">
        <w:rPr>
          <w:rFonts w:ascii="Arial" w:hAnsi="Arial" w:cs="Arial"/>
        </w:rPr>
        <w:t xml:space="preserve"> сельского поселения           </w:t>
      </w:r>
      <w:r w:rsidR="00565ABF" w:rsidRPr="005D066E">
        <w:rPr>
          <w:rFonts w:ascii="Arial" w:hAnsi="Arial" w:cs="Arial"/>
        </w:rPr>
        <w:t xml:space="preserve">        </w:t>
      </w:r>
      <w:r w:rsidR="00EB6F32" w:rsidRPr="005D066E">
        <w:rPr>
          <w:rFonts w:ascii="Arial" w:hAnsi="Arial" w:cs="Arial"/>
        </w:rPr>
        <w:t xml:space="preserve">            С.Н. Янзин</w:t>
      </w:r>
      <w:r w:rsidR="00565ABF" w:rsidRPr="005D066E">
        <w:rPr>
          <w:rFonts w:ascii="Arial" w:hAnsi="Arial" w:cs="Arial"/>
        </w:rPr>
        <w:t xml:space="preserve">                       </w:t>
      </w:r>
      <w:r w:rsidR="00042838" w:rsidRPr="005D066E">
        <w:rPr>
          <w:rFonts w:ascii="Arial" w:hAnsi="Arial" w:cs="Arial"/>
        </w:rPr>
        <w:t xml:space="preserve">                    </w:t>
      </w:r>
      <w:r w:rsidR="00BE75CA" w:rsidRPr="005D066E">
        <w:rPr>
          <w:rFonts w:ascii="Arial" w:hAnsi="Arial" w:cs="Arial"/>
        </w:rPr>
        <w:tab/>
      </w:r>
      <w:r w:rsidR="00BE75CA" w:rsidRPr="005D066E">
        <w:rPr>
          <w:rFonts w:ascii="Arial" w:hAnsi="Arial" w:cs="Arial"/>
        </w:rPr>
        <w:tab/>
        <w:t xml:space="preserve">                     </w:t>
      </w:r>
    </w:p>
    <w:p w:rsidR="005D066E" w:rsidRDefault="005D066E" w:rsidP="00BE75CA">
      <w:pPr>
        <w:ind w:left="5103"/>
        <w:jc w:val="center"/>
        <w:rPr>
          <w:rFonts w:ascii="Arial" w:hAnsi="Arial" w:cs="Arial"/>
        </w:rPr>
      </w:pPr>
    </w:p>
    <w:p w:rsidR="00BE75CA" w:rsidRPr="005D066E" w:rsidRDefault="00BE75CA" w:rsidP="00BE75CA">
      <w:pPr>
        <w:ind w:left="5103"/>
        <w:jc w:val="center"/>
        <w:rPr>
          <w:rFonts w:ascii="Arial" w:hAnsi="Arial" w:cs="Arial"/>
        </w:rPr>
      </w:pPr>
      <w:r w:rsidRPr="005D066E">
        <w:rPr>
          <w:rFonts w:ascii="Arial" w:hAnsi="Arial" w:cs="Arial"/>
        </w:rPr>
        <w:lastRenderedPageBreak/>
        <w:t>Приложение 1</w:t>
      </w:r>
    </w:p>
    <w:p w:rsidR="00BE75CA" w:rsidRPr="005D066E" w:rsidRDefault="00BE75CA" w:rsidP="00BE75CA">
      <w:pPr>
        <w:ind w:left="5103"/>
        <w:jc w:val="center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к решению </w:t>
      </w:r>
      <w:r w:rsidR="00042838" w:rsidRPr="005D066E">
        <w:rPr>
          <w:rFonts w:ascii="Arial" w:hAnsi="Arial" w:cs="Arial"/>
        </w:rPr>
        <w:t>Коротышского</w:t>
      </w:r>
      <w:r w:rsidR="00751E31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сельского Совета народных депутатов</w:t>
      </w:r>
    </w:p>
    <w:p w:rsidR="00BE75CA" w:rsidRPr="005D066E" w:rsidRDefault="00BE75CA" w:rsidP="00BE75CA">
      <w:pPr>
        <w:ind w:left="5103"/>
        <w:jc w:val="center"/>
        <w:rPr>
          <w:rFonts w:ascii="Arial" w:hAnsi="Arial" w:cs="Arial"/>
        </w:rPr>
      </w:pPr>
      <w:r w:rsidRPr="005D066E">
        <w:rPr>
          <w:rFonts w:ascii="Arial" w:hAnsi="Arial" w:cs="Arial"/>
        </w:rPr>
        <w:t>Ливенского района Орловской области</w:t>
      </w:r>
    </w:p>
    <w:p w:rsidR="00BE75CA" w:rsidRPr="005D066E" w:rsidRDefault="00BE75CA" w:rsidP="00BE75CA">
      <w:pPr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                                                                                  от </w:t>
      </w:r>
      <w:r w:rsidR="005D066E">
        <w:rPr>
          <w:rFonts w:ascii="Arial" w:hAnsi="Arial" w:cs="Arial"/>
        </w:rPr>
        <w:t xml:space="preserve">18 июля 2024 года </w:t>
      </w:r>
      <w:r w:rsidRPr="005D066E">
        <w:rPr>
          <w:rFonts w:ascii="Arial" w:hAnsi="Arial" w:cs="Arial"/>
        </w:rPr>
        <w:t xml:space="preserve">№ </w:t>
      </w:r>
      <w:r w:rsidR="005D066E">
        <w:rPr>
          <w:rFonts w:ascii="Arial" w:hAnsi="Arial" w:cs="Arial"/>
          <w:u w:val="single"/>
        </w:rPr>
        <w:t>31/118-СС</w:t>
      </w:r>
    </w:p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E75CA" w:rsidRPr="005D066E" w:rsidRDefault="00BE75CA" w:rsidP="00BE75C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D066E">
        <w:rPr>
          <w:rFonts w:ascii="Arial" w:hAnsi="Arial" w:cs="Arial"/>
          <w:b/>
        </w:rPr>
        <w:t xml:space="preserve">Порядок формирования, ведения, ежегодного дополнения и опубликования Перечня муниципального имущества </w:t>
      </w:r>
      <w:r w:rsidR="00042838" w:rsidRPr="005D066E">
        <w:rPr>
          <w:rFonts w:ascii="Arial" w:hAnsi="Arial" w:cs="Arial"/>
          <w:b/>
        </w:rPr>
        <w:t>Коротышского</w:t>
      </w:r>
      <w:r w:rsidR="00751E31" w:rsidRPr="005D066E">
        <w:rPr>
          <w:rFonts w:ascii="Arial" w:hAnsi="Arial" w:cs="Arial"/>
          <w:b/>
        </w:rPr>
        <w:t xml:space="preserve"> </w:t>
      </w:r>
      <w:r w:rsidRPr="005D066E">
        <w:rPr>
          <w:rFonts w:ascii="Arial" w:hAnsi="Arial" w:cs="Arial"/>
          <w:b/>
        </w:rPr>
        <w:t>сельского поселения Ливенского района Орловской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E75CA" w:rsidRPr="005D066E" w:rsidRDefault="00BE75CA" w:rsidP="00BE75C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BE75CA" w:rsidRPr="005D066E" w:rsidRDefault="00BE75CA" w:rsidP="00BE75C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5D066E">
        <w:rPr>
          <w:rFonts w:ascii="Arial" w:hAnsi="Arial" w:cs="Arial"/>
        </w:rPr>
        <w:t>1. Общие положения</w:t>
      </w:r>
    </w:p>
    <w:p w:rsidR="00BE75CA" w:rsidRPr="005D066E" w:rsidRDefault="00BE75CA" w:rsidP="00BE75C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E75CA" w:rsidRPr="005D066E" w:rsidRDefault="00BE75CA" w:rsidP="00BE75C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1.1. </w:t>
      </w:r>
      <w:proofErr w:type="gramStart"/>
      <w:r w:rsidRPr="005D066E">
        <w:rPr>
          <w:rFonts w:ascii="Arial" w:hAnsi="Arial" w:cs="Arial"/>
        </w:rPr>
        <w:t xml:space="preserve">Настоящий Порядок определяет правила формирования, ведения, ежегодного дополнения и опубликования Перечня муниципального имущества </w:t>
      </w:r>
      <w:r w:rsidR="00EB6F32" w:rsidRPr="005D066E">
        <w:rPr>
          <w:rFonts w:ascii="Arial" w:hAnsi="Arial" w:cs="Arial"/>
        </w:rPr>
        <w:t xml:space="preserve">Коротышского </w:t>
      </w:r>
      <w:r w:rsidRPr="005D066E">
        <w:rPr>
          <w:rFonts w:ascii="Arial" w:hAnsi="Arial" w:cs="Arial"/>
        </w:rPr>
        <w:t>сельского поселения Ливенского района Орловской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Перечень), требования к имуществу, сведения о котором включаются в Перечень, в целях предоставления указанного имущества на</w:t>
      </w:r>
      <w:proofErr w:type="gramEnd"/>
      <w:r w:rsidRPr="005D066E">
        <w:rPr>
          <w:rFonts w:ascii="Arial" w:hAnsi="Arial" w:cs="Arial"/>
        </w:rPr>
        <w:t xml:space="preserve">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организации инфраструктуры поддержки). </w:t>
      </w:r>
    </w:p>
    <w:p w:rsidR="00BE75CA" w:rsidRPr="005D066E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E75CA" w:rsidRPr="005D066E" w:rsidRDefault="00BE75CA" w:rsidP="00BE75C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5D066E">
        <w:rPr>
          <w:rFonts w:ascii="Arial" w:hAnsi="Arial" w:cs="Arial"/>
        </w:rPr>
        <w:t>2. Цели создания и основные принципы формирования, ведения, ежегодного дополнения и опубликования Перечня</w:t>
      </w:r>
    </w:p>
    <w:p w:rsidR="00BE75CA" w:rsidRPr="005D066E" w:rsidRDefault="00BE75CA" w:rsidP="00BE75C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E75CA" w:rsidRPr="005D066E" w:rsidRDefault="00BE75CA" w:rsidP="00BE75CA">
      <w:pPr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2.1. </w:t>
      </w:r>
      <w:proofErr w:type="gramStart"/>
      <w:r w:rsidRPr="005D066E">
        <w:rPr>
          <w:rFonts w:ascii="Arial" w:hAnsi="Arial" w:cs="Arial"/>
        </w:rPr>
        <w:t xml:space="preserve">В Перечне содержатся сведения о муниципальном имуществе </w:t>
      </w:r>
      <w:r w:rsidR="00042838" w:rsidRPr="005D066E">
        <w:rPr>
          <w:rFonts w:ascii="Arial" w:hAnsi="Arial" w:cs="Arial"/>
        </w:rPr>
        <w:t>Коротышского</w:t>
      </w:r>
      <w:r w:rsidR="00751E31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сельского поселения Ливенского района Орловской области, свободном от прав третьих лиц (</w:t>
      </w:r>
      <w:r w:rsidRPr="005D066E">
        <w:rPr>
          <w:rFonts w:ascii="Arial" w:hAnsi="Arial" w:cs="Arial"/>
          <w:bCs/>
        </w:rPr>
        <w:t xml:space="preserve"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  <w:r w:rsidRPr="005D066E">
        <w:rPr>
          <w:rFonts w:ascii="Arial" w:hAnsi="Arial" w:cs="Arial"/>
        </w:rPr>
        <w:t>предусмотренном частью 1 статьи 18 Федерального закона от 24 июля 2007 года № 209-ФЗ «О развитии малого и среднего предпринимательства в Российской Федерации», предназначенном для</w:t>
      </w:r>
      <w:proofErr w:type="gramEnd"/>
      <w:r w:rsidRPr="005D066E">
        <w:rPr>
          <w:rFonts w:ascii="Arial" w:hAnsi="Arial" w:cs="Arial"/>
        </w:rPr>
        <w:t xml:space="preserve"> </w:t>
      </w:r>
      <w:proofErr w:type="gramStart"/>
      <w:r w:rsidRPr="005D066E">
        <w:rPr>
          <w:rFonts w:ascii="Arial" w:hAnsi="Arial" w:cs="Arial"/>
        </w:rPr>
        <w:t xml:space="preserve">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 июля 2008 года № 159-ФЗ «Об особенностях отчуждения </w:t>
      </w:r>
      <w:r w:rsidR="005F2549" w:rsidRPr="005D066E">
        <w:rPr>
          <w:rFonts w:ascii="Arial" w:hAnsi="Arial" w:cs="Arial"/>
        </w:rPr>
        <w:t xml:space="preserve">движимого и </w:t>
      </w:r>
      <w:r w:rsidRPr="005D066E">
        <w:rPr>
          <w:rFonts w:ascii="Arial" w:hAnsi="Arial" w:cs="Arial"/>
        </w:rPr>
        <w:t>недвижимого имущества, находящегося в</w:t>
      </w:r>
      <w:proofErr w:type="gramEnd"/>
      <w:r w:rsidRPr="005D066E">
        <w:rPr>
          <w:rFonts w:ascii="Arial" w:hAnsi="Arial" w:cs="Arial"/>
        </w:rPr>
        <w:t xml:space="preserve"> государственной </w:t>
      </w:r>
      <w:r w:rsidR="006736BE" w:rsidRPr="005D066E">
        <w:rPr>
          <w:rFonts w:ascii="Arial" w:hAnsi="Arial" w:cs="Arial"/>
        </w:rPr>
        <w:t xml:space="preserve">или муниципальной </w:t>
      </w:r>
      <w:r w:rsidRPr="005D066E">
        <w:rPr>
          <w:rFonts w:ascii="Arial" w:hAnsi="Arial" w:cs="Arial"/>
        </w:rPr>
        <w:t xml:space="preserve">собственности </w:t>
      </w:r>
      <w:r w:rsidR="006736BE" w:rsidRPr="005D066E">
        <w:rPr>
          <w:rFonts w:ascii="Arial" w:hAnsi="Arial" w:cs="Arial"/>
        </w:rPr>
        <w:t xml:space="preserve">и арендуемого субъектами малого и среднего </w:t>
      </w:r>
      <w:r w:rsidRPr="005D066E">
        <w:rPr>
          <w:rFonts w:ascii="Arial" w:hAnsi="Arial" w:cs="Arial"/>
        </w:rPr>
        <w:t>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2.2. Формирование Перечня осуществляется в целях: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2.2.1. Обеспечения доступности информации об имуществе, включенном в Перечень, для субъектов малого и среднего предпринимательства и организаций инфраструктуры поддержки.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2.2.2. Предоставления имущества, принадлежащего на праве собственности муниципально</w:t>
      </w:r>
      <w:r w:rsidR="00D20ACB" w:rsidRPr="005D066E">
        <w:rPr>
          <w:rFonts w:ascii="Arial" w:hAnsi="Arial" w:cs="Arial"/>
        </w:rPr>
        <w:t>му образованию – Коротыш</w:t>
      </w:r>
      <w:r w:rsidR="00751E31" w:rsidRPr="005D066E">
        <w:rPr>
          <w:rFonts w:ascii="Arial" w:hAnsi="Arial" w:cs="Arial"/>
        </w:rPr>
        <w:t>ское</w:t>
      </w:r>
      <w:r w:rsidRPr="005D066E">
        <w:rPr>
          <w:rFonts w:ascii="Arial" w:hAnsi="Arial" w:cs="Arial"/>
        </w:rPr>
        <w:t xml:space="preserve"> сельское поселение Ливенского района Орловской области во владение и (или) пользование на долгосрочной </w:t>
      </w:r>
      <w:r w:rsidRPr="005D066E">
        <w:rPr>
          <w:rFonts w:ascii="Arial" w:hAnsi="Arial" w:cs="Arial"/>
        </w:rPr>
        <w:lastRenderedPageBreak/>
        <w:t>основе (в том числе возмездно, безвозмездно и по льготным ставкам арендной платы) субъектам малого и среднего предпринимательства и организациям инфраструктуры поддержки.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2.2.3. Реализации полномочи</w:t>
      </w:r>
      <w:r w:rsidR="00751E31" w:rsidRPr="005D066E">
        <w:rPr>
          <w:rFonts w:ascii="Arial" w:hAnsi="Arial" w:cs="Arial"/>
        </w:rPr>
        <w:t xml:space="preserve">й администрации </w:t>
      </w:r>
      <w:r w:rsidR="00042838" w:rsidRPr="005D066E">
        <w:rPr>
          <w:rFonts w:ascii="Arial" w:hAnsi="Arial" w:cs="Arial"/>
        </w:rPr>
        <w:t>Коротышского</w:t>
      </w:r>
      <w:r w:rsidRPr="005D066E">
        <w:rPr>
          <w:rFonts w:ascii="Arial" w:hAnsi="Arial" w:cs="Arial"/>
        </w:rPr>
        <w:t xml:space="preserve"> сельского поселения Ливенского района Орловской области (далее – администрация сельского поселения) в сфере оказания имущественной поддержки субъектам малого и среднего предпринимательства.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5D066E">
        <w:rPr>
          <w:rFonts w:ascii="Arial" w:hAnsi="Arial" w:cs="Arial"/>
        </w:rPr>
        <w:t>2.2.4. Повышения эффективности управления муниципальным</w:t>
      </w:r>
      <w:r w:rsidRPr="005D066E">
        <w:rPr>
          <w:rFonts w:ascii="Arial" w:hAnsi="Arial" w:cs="Arial"/>
          <w:i/>
        </w:rPr>
        <w:t xml:space="preserve"> </w:t>
      </w:r>
      <w:r w:rsidRPr="005D066E">
        <w:rPr>
          <w:rFonts w:ascii="Arial" w:hAnsi="Arial" w:cs="Arial"/>
        </w:rPr>
        <w:t>имуществом, находящимся в собственности муниципального образования –</w:t>
      </w:r>
      <w:r w:rsidR="00D20ACB" w:rsidRPr="005D066E">
        <w:rPr>
          <w:rFonts w:ascii="Arial" w:hAnsi="Arial" w:cs="Arial"/>
        </w:rPr>
        <w:t xml:space="preserve"> Коротыш</w:t>
      </w:r>
      <w:r w:rsidR="00751E31" w:rsidRPr="005D066E">
        <w:rPr>
          <w:rFonts w:ascii="Arial" w:hAnsi="Arial" w:cs="Arial"/>
        </w:rPr>
        <w:t xml:space="preserve">ское </w:t>
      </w:r>
      <w:r w:rsidRPr="005D066E">
        <w:rPr>
          <w:rFonts w:ascii="Arial" w:hAnsi="Arial" w:cs="Arial"/>
        </w:rPr>
        <w:t>сельское поселение Ливенского района Орловской области, стимулирования развития малого и среднего предпринимательств</w:t>
      </w:r>
      <w:r w:rsidR="00751E31" w:rsidRPr="005D066E">
        <w:rPr>
          <w:rFonts w:ascii="Arial" w:hAnsi="Arial" w:cs="Arial"/>
        </w:rPr>
        <w:t xml:space="preserve">а на территории </w:t>
      </w:r>
      <w:r w:rsidR="00042838" w:rsidRPr="005D066E">
        <w:rPr>
          <w:rFonts w:ascii="Arial" w:hAnsi="Arial" w:cs="Arial"/>
        </w:rPr>
        <w:t>Коротышского</w:t>
      </w:r>
      <w:r w:rsidRPr="005D066E">
        <w:rPr>
          <w:rFonts w:ascii="Arial" w:hAnsi="Arial" w:cs="Arial"/>
        </w:rPr>
        <w:t xml:space="preserve"> сельского поселения Ливенского района Орловской области</w:t>
      </w:r>
      <w:r w:rsidRPr="005D066E">
        <w:rPr>
          <w:rFonts w:ascii="Arial" w:hAnsi="Arial" w:cs="Arial"/>
          <w:i/>
        </w:rPr>
        <w:t>.</w:t>
      </w:r>
      <w:r w:rsidRPr="005D066E">
        <w:rPr>
          <w:rFonts w:ascii="Arial" w:hAnsi="Arial" w:cs="Arial"/>
        </w:rPr>
        <w:t xml:space="preserve"> 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2.3. Формирование и ведение Перечня основывается на следующих основных принципах:</w:t>
      </w:r>
    </w:p>
    <w:p w:rsidR="00BE75CA" w:rsidRPr="005D066E" w:rsidRDefault="00BE75CA" w:rsidP="00BE75CA">
      <w:pPr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2.3.1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2.3.2. Ежегодная актуализация Перечня (до 1 ноября текущего года), осуществляемая на основе предложений, в том числе внесенных по итогам заседаний Координационного совета по развитию малого и среднего предпринимательства.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2.3.3. Взаимодействие с некоммерческими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BE75CA" w:rsidRPr="005D066E" w:rsidRDefault="00BE75CA" w:rsidP="00BE75CA">
      <w:pPr>
        <w:ind w:firstLine="567"/>
        <w:jc w:val="both"/>
        <w:rPr>
          <w:rFonts w:ascii="Arial" w:hAnsi="Arial" w:cs="Arial"/>
        </w:rPr>
      </w:pPr>
    </w:p>
    <w:p w:rsidR="00BE75CA" w:rsidRPr="005D066E" w:rsidRDefault="00BE75CA" w:rsidP="00BE75CA">
      <w:pPr>
        <w:jc w:val="center"/>
        <w:rPr>
          <w:rFonts w:ascii="Arial" w:hAnsi="Arial" w:cs="Arial"/>
        </w:rPr>
      </w:pPr>
      <w:r w:rsidRPr="005D066E">
        <w:rPr>
          <w:rFonts w:ascii="Arial" w:hAnsi="Arial" w:cs="Arial"/>
        </w:rPr>
        <w:t>3. Формирование, ведение Перечня, внесение в него изменений, в том числе ежегодное дополнение Перечня</w:t>
      </w:r>
    </w:p>
    <w:p w:rsidR="00BE75CA" w:rsidRPr="005D066E" w:rsidRDefault="00BE75CA" w:rsidP="00BE75CA">
      <w:pPr>
        <w:jc w:val="center"/>
        <w:rPr>
          <w:rFonts w:ascii="Arial" w:hAnsi="Arial" w:cs="Arial"/>
        </w:rPr>
      </w:pP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bookmarkStart w:id="0" w:name="Par18"/>
      <w:bookmarkEnd w:id="0"/>
      <w:r w:rsidRPr="005D066E">
        <w:rPr>
          <w:rFonts w:ascii="Arial" w:hAnsi="Arial" w:cs="Arial"/>
        </w:rPr>
        <w:t>3.1. Перечень, изменения и ежегодное дополнение в него утверждаются постановлением администрации сельского поселения</w:t>
      </w:r>
      <w:r w:rsidRPr="005D066E">
        <w:rPr>
          <w:rFonts w:ascii="Arial" w:hAnsi="Arial" w:cs="Arial"/>
          <w:i/>
        </w:rPr>
        <w:t>.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3.2. Формирование и ведение Перечня осуществляется уполномоченным специалистом администрации </w:t>
      </w:r>
      <w:r w:rsidR="00042838" w:rsidRPr="005D066E">
        <w:rPr>
          <w:rFonts w:ascii="Arial" w:hAnsi="Arial" w:cs="Arial"/>
        </w:rPr>
        <w:t>Коротышского</w:t>
      </w:r>
      <w:r w:rsidR="00D20ACB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сельского поселения Ливенского района Орловской области (далее – уполномоченный орган)</w:t>
      </w:r>
      <w:r w:rsidRPr="005D066E">
        <w:rPr>
          <w:rFonts w:ascii="Arial" w:hAnsi="Arial" w:cs="Arial"/>
          <w:i/>
        </w:rPr>
        <w:t xml:space="preserve"> </w:t>
      </w:r>
      <w:r w:rsidRPr="005D066E">
        <w:rPr>
          <w:rFonts w:ascii="Arial" w:hAnsi="Arial" w:cs="Arial"/>
        </w:rPr>
        <w:t>в электронной форме, а также на бумажном носителе. Уполномоченный орган отвечает за достоверность содержащихся в Перечне сведений.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3.3. В Перечень вносятся сведения об имуществе, соответствующем следующим критериям: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3.3.1. Имущество свободно от прав третьих лиц </w:t>
      </w:r>
      <w:r w:rsidRPr="005D066E">
        <w:rPr>
          <w:rFonts w:ascii="Arial" w:hAnsi="Arial" w:cs="Arial"/>
          <w:bCs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5D066E">
        <w:rPr>
          <w:rFonts w:ascii="Arial" w:hAnsi="Arial" w:cs="Arial"/>
        </w:rPr>
        <w:t>;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3.3.2. В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3.3.3. Имущество не является объектом религиозного назначения;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  <w:i/>
        </w:rPr>
      </w:pPr>
      <w:r w:rsidRPr="005D066E">
        <w:rPr>
          <w:rFonts w:ascii="Arial" w:hAnsi="Arial" w:cs="Arial"/>
        </w:rPr>
        <w:t>3.3.4. Имущество не требует проведения капитального ремонта или реконструкции, не является объектом незавершенного строительства;</w:t>
      </w:r>
    </w:p>
    <w:p w:rsidR="00BE75CA" w:rsidRPr="005D066E" w:rsidRDefault="00BE75CA" w:rsidP="00BE75CA">
      <w:pPr>
        <w:pStyle w:val="ConsPlusTitle"/>
        <w:tabs>
          <w:tab w:val="left" w:pos="3686"/>
          <w:tab w:val="left" w:pos="3969"/>
        </w:tabs>
        <w:ind w:firstLine="709"/>
        <w:jc w:val="both"/>
        <w:rPr>
          <w:rFonts w:cs="Arial"/>
          <w:b w:val="0"/>
          <w:sz w:val="24"/>
          <w:szCs w:val="24"/>
        </w:rPr>
      </w:pPr>
      <w:r w:rsidRPr="005D066E">
        <w:rPr>
          <w:rFonts w:cs="Arial"/>
          <w:b w:val="0"/>
          <w:sz w:val="24"/>
          <w:szCs w:val="24"/>
        </w:rPr>
        <w:t xml:space="preserve">3.3.5. Имущество не </w:t>
      </w:r>
      <w:r w:rsidR="00027917" w:rsidRPr="005D066E">
        <w:rPr>
          <w:rFonts w:cs="Arial"/>
          <w:b w:val="0"/>
          <w:sz w:val="24"/>
          <w:szCs w:val="24"/>
        </w:rPr>
        <w:t>подлежит приватизации в соответствии с прогнозным планом</w:t>
      </w:r>
      <w:r w:rsidR="00F50CA9" w:rsidRPr="005D066E">
        <w:rPr>
          <w:rFonts w:cs="Arial"/>
          <w:b w:val="0"/>
          <w:sz w:val="24"/>
          <w:szCs w:val="24"/>
        </w:rPr>
        <w:t xml:space="preserve"> </w:t>
      </w:r>
      <w:r w:rsidR="00027917" w:rsidRPr="005D066E">
        <w:rPr>
          <w:rFonts w:cs="Arial"/>
          <w:b w:val="0"/>
          <w:sz w:val="24"/>
          <w:szCs w:val="24"/>
        </w:rPr>
        <w:t>(программой) приватизации имущества или перечнем имущества, приватизация которого осуществляется без включения в прогнозный план (программу) приватизации имущества на плановый период;</w:t>
      </w:r>
    </w:p>
    <w:p w:rsidR="00BE75CA" w:rsidRPr="005D066E" w:rsidRDefault="00BE75CA" w:rsidP="00BE75CA">
      <w:pPr>
        <w:pStyle w:val="ConsPlusTitle"/>
        <w:tabs>
          <w:tab w:val="left" w:pos="3686"/>
          <w:tab w:val="left" w:pos="3969"/>
        </w:tabs>
        <w:ind w:firstLine="709"/>
        <w:jc w:val="both"/>
        <w:rPr>
          <w:rFonts w:cs="Arial"/>
          <w:b w:val="0"/>
          <w:sz w:val="24"/>
          <w:szCs w:val="24"/>
        </w:rPr>
      </w:pPr>
      <w:r w:rsidRPr="005D066E">
        <w:rPr>
          <w:rFonts w:cs="Arial"/>
          <w:b w:val="0"/>
          <w:sz w:val="24"/>
          <w:szCs w:val="24"/>
        </w:rPr>
        <w:t>3.3.6. Имущество не признано аварийным и подлежащим сносу;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3.3.7. 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  <w:i/>
        </w:rPr>
      </w:pPr>
      <w:r w:rsidRPr="005D066E">
        <w:rPr>
          <w:rFonts w:ascii="Arial" w:hAnsi="Arial" w:cs="Arial"/>
        </w:rPr>
        <w:lastRenderedPageBreak/>
        <w:t xml:space="preserve">3.3.8. Земельный участок не предназначен для ведения личного подсобного хозяйства, огородничества, садоводства, индивидуального жилищного строительства; 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3.3.9. Земельный участок не относится к земельным участкам, предусмотренным подпунктами 1 - 10, 13 - 15,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3.3.10. </w:t>
      </w:r>
      <w:proofErr w:type="gramStart"/>
      <w:r w:rsidRPr="005D066E">
        <w:rPr>
          <w:rFonts w:ascii="Arial" w:hAnsi="Arial" w:cs="Arial"/>
        </w:rPr>
        <w:t>В отношении имущества, закрепленного за муниципальным учреждением, владеющим им на праве оперативного управления (далее – балансодержатель), представлено предложение балансодержателя о включении указанного имущества в Перечень, а также письменное согласие уполномоченного органа на согласование сделки с соответствующим имуществом, на включение имущества в Перечень в целях предоставления такого имущества во владение и (или) в пользование субъектам малого и среднего предпринимательства и организациям, образующим</w:t>
      </w:r>
      <w:proofErr w:type="gramEnd"/>
      <w:r w:rsidRPr="005D066E">
        <w:rPr>
          <w:rFonts w:ascii="Arial" w:hAnsi="Arial" w:cs="Arial"/>
        </w:rPr>
        <w:t xml:space="preserve"> инфраструктуру поддержки;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  <w:i/>
        </w:rPr>
      </w:pPr>
      <w:r w:rsidRPr="005D066E">
        <w:rPr>
          <w:rFonts w:ascii="Arial" w:hAnsi="Arial" w:cs="Arial"/>
        </w:rPr>
        <w:t xml:space="preserve">3.3.11. </w:t>
      </w:r>
      <w:proofErr w:type="gramStart"/>
      <w:r w:rsidRPr="005D066E">
        <w:rPr>
          <w:rFonts w:ascii="Arial" w:hAnsi="Arial" w:cs="Arial"/>
        </w:rPr>
        <w:t>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допускается, а также не является частью неделимой вещи.</w:t>
      </w:r>
      <w:proofErr w:type="gramEnd"/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3.4. Запрещается включение имущества, сведения о котором включены в Перечень, в проект Прогнозного плана (программы) приватизации муниципального имущества </w:t>
      </w:r>
      <w:r w:rsidR="00042838" w:rsidRPr="005D066E">
        <w:rPr>
          <w:rFonts w:ascii="Arial" w:hAnsi="Arial" w:cs="Arial"/>
        </w:rPr>
        <w:t>Коротышского</w:t>
      </w:r>
      <w:r w:rsidR="00D92CC0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 xml:space="preserve">сельского поселения Ливенского района или в проект дополнений в Прогнозный план (программу) приватизации муниципального имущества </w:t>
      </w:r>
      <w:r w:rsidR="00042838" w:rsidRPr="005D066E">
        <w:rPr>
          <w:rFonts w:ascii="Arial" w:hAnsi="Arial" w:cs="Arial"/>
        </w:rPr>
        <w:t>Коротышского</w:t>
      </w:r>
      <w:r w:rsidR="00D92CC0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сельского поселения Ливенского района.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3.5. Сведения об имуществе группируются в Перечне по видам имущества (недвижимое имущество (в том числе единый недвижимый комплекс), земельные участки, движимое имущество). 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3.6. Внесение сведений об имуществе в Перечень (в том числе ежегодное дополнение), а также исключение сведений об имуществе из Перечня осуществляются постановлением администрации сельского поселения по инициативе администрации сельского поселения или на основании предложений и среднего предпринимательства.</w:t>
      </w:r>
      <w:bookmarkStart w:id="1" w:name="Par1"/>
      <w:bookmarkEnd w:id="1"/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Внесение в Перечень изменений, не предусматривающих исключения из Перечня имущества, осуществляется не позднее 10 рабочих дней </w:t>
      </w:r>
      <w:proofErr w:type="gramStart"/>
      <w:r w:rsidRPr="005D066E">
        <w:rPr>
          <w:rFonts w:ascii="Arial" w:hAnsi="Arial" w:cs="Arial"/>
        </w:rPr>
        <w:t>с даты внесения</w:t>
      </w:r>
      <w:proofErr w:type="gramEnd"/>
      <w:r w:rsidRPr="005D066E">
        <w:rPr>
          <w:rFonts w:ascii="Arial" w:hAnsi="Arial" w:cs="Arial"/>
        </w:rPr>
        <w:t xml:space="preserve"> соответствующих изменений в реестр муниципального имущества </w:t>
      </w:r>
      <w:r w:rsidR="00042838" w:rsidRPr="005D066E">
        <w:rPr>
          <w:rFonts w:ascii="Arial" w:hAnsi="Arial" w:cs="Arial"/>
        </w:rPr>
        <w:t>Коротышского</w:t>
      </w:r>
      <w:r w:rsidR="00D92CC0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</w:t>
      </w:r>
      <w:r w:rsidR="005A4142" w:rsidRPr="005D066E">
        <w:rPr>
          <w:rFonts w:ascii="Arial" w:hAnsi="Arial" w:cs="Arial"/>
        </w:rPr>
        <w:t xml:space="preserve">кого поселения </w:t>
      </w:r>
      <w:r w:rsidRPr="005D066E">
        <w:rPr>
          <w:rFonts w:ascii="Arial" w:hAnsi="Arial" w:cs="Arial"/>
        </w:rPr>
        <w:t>.</w:t>
      </w:r>
    </w:p>
    <w:p w:rsidR="00BE75CA" w:rsidRPr="005D066E" w:rsidRDefault="00BE75CA" w:rsidP="00BE75CA">
      <w:pPr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3.7. Рассмотрение уполномоченным органом предложений, поступивших от лиц, указанных в пункте 3.6 настоящего Порядка, осуществляется в течение 30 календарных дней со дня их поступления. При этом постановление администрации сельского поселения об утверждении Перечня принимается не ранее чем через 30 (тридцать) дней со дня направления проекта постановления в Координационный совет по развитию малого и среднего предпринимательства при администрации Ливенского района.</w:t>
      </w:r>
    </w:p>
    <w:p w:rsidR="00BE75CA" w:rsidRPr="005D066E" w:rsidRDefault="00BE75CA" w:rsidP="00BE75CA">
      <w:pPr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По результатам рассмотрения указанных предложений уполномоченный орган подготавливает проекты следующих правовых актов администрации сельского поселения: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bookmarkStart w:id="2" w:name="Par5"/>
      <w:bookmarkEnd w:id="2"/>
      <w:r w:rsidRPr="005D066E">
        <w:rPr>
          <w:rFonts w:ascii="Arial" w:hAnsi="Arial" w:cs="Arial"/>
        </w:rPr>
        <w:t>3.7.1. О включении сведений об имуществе в Перечень, в отношении которого поступило предложение;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bookmarkStart w:id="3" w:name="Par6"/>
      <w:bookmarkEnd w:id="3"/>
      <w:r w:rsidRPr="005D066E">
        <w:rPr>
          <w:rFonts w:ascii="Arial" w:hAnsi="Arial" w:cs="Arial"/>
        </w:rPr>
        <w:t>3.7.2. Об исключении сведений об имуществе из Перечня, в отношении которого поступило предложение;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3.7.3. Об отказе в учете предложений с направлением лицу, представившему предложение, мотивированного ответа о невозможности включения сведений об имуществе в Перечень.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lastRenderedPageBreak/>
        <w:t>3.8. Решение об отказе в учете предложения о включении имущества в Перечень принимается в следующих случаях: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3.8.1. Имущество не соответствует критериям, установленным пунктом 3.3 настоящего Порядка.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5D066E">
        <w:rPr>
          <w:rFonts w:ascii="Arial" w:hAnsi="Arial" w:cs="Arial"/>
        </w:rPr>
        <w:t>3.8.2. В отношении имущества, закрепленного на праве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Уполномоченного органа.</w:t>
      </w:r>
      <w:r w:rsidRPr="005D066E">
        <w:rPr>
          <w:rFonts w:ascii="Arial" w:hAnsi="Arial" w:cs="Arial"/>
          <w:i/>
        </w:rPr>
        <w:t xml:space="preserve"> 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5D066E">
        <w:rPr>
          <w:rFonts w:ascii="Arial" w:hAnsi="Arial" w:cs="Arial"/>
        </w:rPr>
        <w:t xml:space="preserve">3.8.3. Отсутствуют индивидуально-определенные признаки движимого имущества, позволяющие заключить в отношении него договор аренды. 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3.9. </w:t>
      </w:r>
      <w:proofErr w:type="gramStart"/>
      <w:r w:rsidRPr="005D066E">
        <w:rPr>
          <w:rFonts w:ascii="Arial" w:hAnsi="Arial" w:cs="Arial"/>
        </w:rPr>
        <w:t xml:space="preserve">Уполномоченный орган вправе подготовить правовой акт администрации сельского поселения об исключении сведений о муниципальном имуществе </w:t>
      </w:r>
      <w:r w:rsidR="00042838" w:rsidRPr="005D066E">
        <w:rPr>
          <w:rFonts w:ascii="Arial" w:hAnsi="Arial" w:cs="Arial"/>
        </w:rPr>
        <w:t>Коротышского</w:t>
      </w:r>
      <w:r w:rsidR="00D92CC0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сельского поселения Ливенского района Орловской области из Перечня, если в течение двух лет со дня включения сведений об указанном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</w:t>
      </w:r>
      <w:proofErr w:type="gramEnd"/>
      <w:r w:rsidRPr="005D066E">
        <w:rPr>
          <w:rFonts w:ascii="Arial" w:hAnsi="Arial" w:cs="Arial"/>
        </w:rPr>
        <w:t>: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– ни одной заявки на участие в аукционе (конкурсе) на право заключения договора, предусматривающего переход прав владения и (или) пользования имуществом, а также на право заключения договора аренды земельного участка от субъектов малого и среднего предпринимательства;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– ни одного предложения (заявления) о предоставлении имущества, включая земельные участки, в том числе без проведения аукциона (конкурса) в случаях, предусмотренных Федеральным </w:t>
      </w:r>
      <w:hyperlink r:id="rId7" w:history="1">
        <w:r w:rsidRPr="005D066E">
          <w:rPr>
            <w:rStyle w:val="a3"/>
            <w:rFonts w:ascii="Arial" w:hAnsi="Arial" w:cs="Arial"/>
            <w:color w:val="auto"/>
            <w:u w:val="none"/>
          </w:rPr>
          <w:t>законом</w:t>
        </w:r>
      </w:hyperlink>
      <w:r w:rsidRPr="005D066E">
        <w:rPr>
          <w:rFonts w:ascii="Arial" w:hAnsi="Arial" w:cs="Arial"/>
        </w:rPr>
        <w:t xml:space="preserve"> от 26 июля 2006 года № 135-ФЗ «О защите конкуренции», Земельным кодексом Российской Федерации.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3.10. Сведения о муниципальном имуществе </w:t>
      </w:r>
      <w:r w:rsidR="00042838" w:rsidRPr="005D066E">
        <w:rPr>
          <w:rFonts w:ascii="Arial" w:hAnsi="Arial" w:cs="Arial"/>
        </w:rPr>
        <w:t>Коротышского</w:t>
      </w:r>
      <w:r w:rsidR="00D92CC0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сельского поселения Ливенского района Орловской области подлежат исключению из Перечня, в следующих случаях:</w:t>
      </w:r>
    </w:p>
    <w:p w:rsidR="00BE75CA" w:rsidRPr="005D066E" w:rsidRDefault="00BE75CA" w:rsidP="00BE75CA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3.10.1. В отношении имущества в установленном законодательством Российской Федерации порядке принято решение о его использовании для муниципальных нужд </w:t>
      </w:r>
      <w:r w:rsidR="00042838" w:rsidRPr="005D066E">
        <w:rPr>
          <w:rFonts w:ascii="Arial" w:hAnsi="Arial" w:cs="Arial"/>
        </w:rPr>
        <w:t>Коротышского</w:t>
      </w:r>
      <w:r w:rsidR="00D92CC0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сельского поселения Ливенского района Орловской области. В решении об исключении имущества из Перечня при этом указывается направление использования имущества и реквизиты соответствующего решения;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3.10.2. Право собственности муниципального образования –</w:t>
      </w:r>
      <w:r w:rsidR="00565ABF" w:rsidRPr="005D066E">
        <w:rPr>
          <w:rFonts w:ascii="Arial" w:hAnsi="Arial" w:cs="Arial"/>
        </w:rPr>
        <w:t xml:space="preserve"> Коротыш</w:t>
      </w:r>
      <w:r w:rsidR="00D92CC0" w:rsidRPr="005D066E">
        <w:rPr>
          <w:rFonts w:ascii="Arial" w:hAnsi="Arial" w:cs="Arial"/>
        </w:rPr>
        <w:t xml:space="preserve">ское </w:t>
      </w:r>
      <w:r w:rsidRPr="005D066E">
        <w:rPr>
          <w:rFonts w:ascii="Arial" w:hAnsi="Arial" w:cs="Arial"/>
        </w:rPr>
        <w:t>сельское поселение Ливенского района Орловской области на имущество прекращено по решению суда или в ином установленном законом порядке;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3.10.3. Прекращение существования имущества в результате его гибели или уничтожения;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3.10.4.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износа, аварийного состояния;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3.10.5. </w:t>
      </w:r>
      <w:proofErr w:type="gramStart"/>
      <w:r w:rsidRPr="005D066E">
        <w:rPr>
          <w:rFonts w:ascii="Arial" w:hAnsi="Arial" w:cs="Arial"/>
        </w:rPr>
        <w:t>Имущество приобретено его арендатором в собственность в соответствии с Федеральным законом от 22 июля 2008 года № 159-ФЗ «</w:t>
      </w:r>
      <w:r w:rsidR="00FB31D6" w:rsidRPr="005D066E">
        <w:rPr>
          <w:rFonts w:ascii="Arial" w:hAnsi="Arial" w:cs="Arial"/>
        </w:rPr>
        <w:t>Об особенностях отчуждения движимого и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Pr="005D066E">
        <w:rPr>
          <w:rFonts w:ascii="Arial" w:hAnsi="Arial" w:cs="Arial"/>
        </w:rPr>
        <w:t>» и в случаях, указанных в подпунктах 6, 8 и 9 пункта 2 статьи</w:t>
      </w:r>
      <w:proofErr w:type="gramEnd"/>
      <w:r w:rsidRPr="005D066E">
        <w:rPr>
          <w:rFonts w:ascii="Arial" w:hAnsi="Arial" w:cs="Arial"/>
        </w:rPr>
        <w:t xml:space="preserve"> 39.3 Земельного кодекса Российской Федерации;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3.10.6. Имущество требует проведения капитального ремонта или реконструкции.</w:t>
      </w:r>
    </w:p>
    <w:p w:rsidR="00BE75CA" w:rsidRPr="005D066E" w:rsidRDefault="00BE75CA" w:rsidP="00BE75C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3.11. Уполномоченный орган уведомляет арендатора о намерении подготовить правовой акт администрации сельского поселения об исключении имущества из Перечня в срок не позднее трех рабочих дней </w:t>
      </w:r>
      <w:proofErr w:type="gramStart"/>
      <w:r w:rsidRPr="005D066E">
        <w:rPr>
          <w:rFonts w:ascii="Arial" w:hAnsi="Arial" w:cs="Arial"/>
        </w:rPr>
        <w:t>с даты получения</w:t>
      </w:r>
      <w:proofErr w:type="gramEnd"/>
      <w:r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lastRenderedPageBreak/>
        <w:t>информации о наступлении одного из оснований, указанных в пункте 3.10 настоящего порядка, за исключением пункта 3.10.5.</w:t>
      </w:r>
    </w:p>
    <w:p w:rsidR="00BE75CA" w:rsidRPr="005D066E" w:rsidRDefault="00BE75CA" w:rsidP="00BE75C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BE75CA" w:rsidRPr="005D066E" w:rsidRDefault="00BE75CA" w:rsidP="00BE75C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4. Опубликование Перечня и предоставление сведений о включенном в него имуществе </w:t>
      </w:r>
    </w:p>
    <w:p w:rsidR="00BE75CA" w:rsidRPr="005D066E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E75CA" w:rsidRPr="005D066E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4.1. Администрация сельского поселения:</w:t>
      </w:r>
    </w:p>
    <w:p w:rsidR="00BE75CA" w:rsidRPr="005D066E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4.1.1. Обеспечивает опубликование Перечня или изменений в Перечень в средствах массовой информации, определенных для официального опубликования правовых актов администрации </w:t>
      </w:r>
      <w:r w:rsidR="00042838" w:rsidRPr="005D066E">
        <w:rPr>
          <w:rFonts w:ascii="Arial" w:hAnsi="Arial" w:cs="Arial"/>
        </w:rPr>
        <w:t>Коротышского</w:t>
      </w:r>
      <w:r w:rsidR="00D92CC0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>сельского поселения Ливенского района в течение 10 рабочих дней со дня их утверждения по форме согласно приложению 2 к настоящему решению;</w:t>
      </w:r>
    </w:p>
    <w:p w:rsidR="00BE75CA" w:rsidRPr="005D066E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>4.1.2. Осуществляет размещение Перечня на официальном сайте администрации Ливенского района в информационно-телекоммуникационной сети «Интернет» (в том числе в форме открытых данных) в течение 3 рабочих дней со дня утверждения Перечня или изменений в Перечень по форме согласно приложению 2 к настоящему решению;</w:t>
      </w:r>
    </w:p>
    <w:p w:rsidR="00BE75CA" w:rsidRPr="005D066E" w:rsidRDefault="00BE75CA" w:rsidP="00BE75C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4.2. </w:t>
      </w:r>
      <w:proofErr w:type="gramStart"/>
      <w:r w:rsidRPr="005D066E">
        <w:rPr>
          <w:rFonts w:ascii="Arial" w:hAnsi="Arial" w:cs="Arial"/>
        </w:rPr>
        <w:t>Уполномоченный орган предоставляет в акционерное общество «Федеральная корпорация по развитию малого и среднего предпринимательства» сведения о Перечне и изменениях в него в порядке, по форме и в сроки, установленные приказом Министерства экономического развития Российской Федерации от 20 апреля 2016 г.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</w:t>
      </w:r>
      <w:proofErr w:type="gramEnd"/>
      <w:r w:rsidRPr="005D066E">
        <w:rPr>
          <w:rFonts w:ascii="Arial" w:hAnsi="Arial" w:cs="Arial"/>
        </w:rPr>
        <w:t xml:space="preserve">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сведений».</w:t>
      </w:r>
    </w:p>
    <w:p w:rsidR="00BE75CA" w:rsidRPr="005D066E" w:rsidRDefault="00BE75CA" w:rsidP="00BE75CA">
      <w:pPr>
        <w:suppressAutoHyphens w:val="0"/>
        <w:rPr>
          <w:rFonts w:ascii="Arial" w:hAnsi="Arial" w:cs="Arial"/>
        </w:rPr>
      </w:pPr>
    </w:p>
    <w:p w:rsidR="00027917" w:rsidRPr="005D066E" w:rsidRDefault="00027917" w:rsidP="00BE75CA">
      <w:pPr>
        <w:suppressAutoHyphens w:val="0"/>
        <w:rPr>
          <w:rFonts w:ascii="Arial" w:hAnsi="Arial" w:cs="Arial"/>
        </w:rPr>
      </w:pPr>
    </w:p>
    <w:p w:rsidR="00027917" w:rsidRPr="005D066E" w:rsidRDefault="00027917" w:rsidP="00BE75CA">
      <w:pPr>
        <w:suppressAutoHyphens w:val="0"/>
        <w:rPr>
          <w:rFonts w:ascii="Arial" w:hAnsi="Arial" w:cs="Arial"/>
        </w:rPr>
      </w:pPr>
    </w:p>
    <w:p w:rsidR="00027917" w:rsidRPr="005D066E" w:rsidRDefault="00027917" w:rsidP="00BE75CA">
      <w:pPr>
        <w:suppressAutoHyphens w:val="0"/>
        <w:rPr>
          <w:rFonts w:ascii="Arial" w:hAnsi="Arial" w:cs="Arial"/>
        </w:rPr>
      </w:pPr>
    </w:p>
    <w:p w:rsidR="00027917" w:rsidRPr="005D066E" w:rsidRDefault="00027917" w:rsidP="00BE75CA">
      <w:pPr>
        <w:suppressAutoHyphens w:val="0"/>
        <w:rPr>
          <w:rFonts w:ascii="Arial" w:hAnsi="Arial" w:cs="Arial"/>
        </w:rPr>
        <w:sectPr w:rsidR="00027917" w:rsidRPr="005D066E" w:rsidSect="005D066E">
          <w:pgSz w:w="11905" w:h="16837"/>
          <w:pgMar w:top="851" w:right="851" w:bottom="567" w:left="1418" w:header="720" w:footer="720" w:gutter="0"/>
          <w:cols w:space="720"/>
        </w:sectPr>
      </w:pPr>
    </w:p>
    <w:p w:rsidR="00BE75CA" w:rsidRPr="005D066E" w:rsidRDefault="00BE75CA" w:rsidP="00BE75CA">
      <w:pPr>
        <w:ind w:left="8505"/>
        <w:jc w:val="center"/>
        <w:rPr>
          <w:rFonts w:ascii="Arial" w:hAnsi="Arial" w:cs="Arial"/>
        </w:rPr>
      </w:pPr>
      <w:r w:rsidRPr="005D066E">
        <w:rPr>
          <w:rFonts w:ascii="Arial" w:hAnsi="Arial" w:cs="Arial"/>
        </w:rPr>
        <w:lastRenderedPageBreak/>
        <w:t>Приложение 2</w:t>
      </w:r>
    </w:p>
    <w:p w:rsidR="00BE75CA" w:rsidRPr="005D066E" w:rsidRDefault="00BE75CA" w:rsidP="00BE75CA">
      <w:pPr>
        <w:ind w:left="8505"/>
        <w:jc w:val="center"/>
        <w:rPr>
          <w:rFonts w:ascii="Arial" w:hAnsi="Arial" w:cs="Arial"/>
        </w:rPr>
      </w:pPr>
      <w:bookmarkStart w:id="4" w:name="_Hlk98020250"/>
      <w:r w:rsidRPr="005D066E">
        <w:rPr>
          <w:rFonts w:ascii="Arial" w:hAnsi="Arial" w:cs="Arial"/>
        </w:rPr>
        <w:t xml:space="preserve">к решению </w:t>
      </w:r>
      <w:r w:rsidR="00042838" w:rsidRPr="005D066E">
        <w:rPr>
          <w:rFonts w:ascii="Arial" w:hAnsi="Arial" w:cs="Arial"/>
        </w:rPr>
        <w:t>Коротышского</w:t>
      </w:r>
      <w:r w:rsidR="00D92CC0" w:rsidRPr="005D066E">
        <w:rPr>
          <w:rFonts w:ascii="Arial" w:hAnsi="Arial" w:cs="Arial"/>
        </w:rPr>
        <w:t xml:space="preserve"> </w:t>
      </w:r>
      <w:r w:rsidRPr="005D066E">
        <w:rPr>
          <w:rFonts w:ascii="Arial" w:hAnsi="Arial" w:cs="Arial"/>
        </w:rPr>
        <w:t xml:space="preserve">сельского Совета </w:t>
      </w:r>
    </w:p>
    <w:p w:rsidR="00BE75CA" w:rsidRPr="005D066E" w:rsidRDefault="00BE75CA" w:rsidP="00BE75CA">
      <w:pPr>
        <w:ind w:left="8505"/>
        <w:jc w:val="center"/>
        <w:rPr>
          <w:rFonts w:ascii="Arial" w:hAnsi="Arial" w:cs="Arial"/>
        </w:rPr>
      </w:pPr>
      <w:r w:rsidRPr="005D066E">
        <w:rPr>
          <w:rFonts w:ascii="Arial" w:hAnsi="Arial" w:cs="Arial"/>
        </w:rPr>
        <w:t>народных депутатов Ливенского района Орловской области</w:t>
      </w:r>
    </w:p>
    <w:p w:rsidR="00BE75CA" w:rsidRPr="005D066E" w:rsidRDefault="00BE75CA" w:rsidP="00BE75CA">
      <w:pPr>
        <w:ind w:left="8505"/>
        <w:jc w:val="center"/>
        <w:rPr>
          <w:rFonts w:ascii="Arial" w:hAnsi="Arial" w:cs="Arial"/>
        </w:rPr>
      </w:pPr>
      <w:r w:rsidRPr="005D066E">
        <w:rPr>
          <w:rFonts w:ascii="Arial" w:hAnsi="Arial" w:cs="Arial"/>
        </w:rPr>
        <w:t xml:space="preserve">от </w:t>
      </w:r>
      <w:r w:rsidR="005D066E">
        <w:rPr>
          <w:rFonts w:ascii="Arial" w:hAnsi="Arial" w:cs="Arial"/>
        </w:rPr>
        <w:t>18 июля 2024 года № 31/118-СС</w:t>
      </w:r>
    </w:p>
    <w:bookmarkEnd w:id="4"/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 w:rsidRPr="005D066E">
        <w:rPr>
          <w:rFonts w:ascii="Arial" w:hAnsi="Arial" w:cs="Arial"/>
          <w:b/>
        </w:rPr>
        <w:t xml:space="preserve">Форма Перечня муниципального имущества </w:t>
      </w:r>
      <w:r w:rsidR="00042838" w:rsidRPr="005D066E">
        <w:rPr>
          <w:rFonts w:ascii="Arial" w:hAnsi="Arial" w:cs="Arial"/>
          <w:b/>
        </w:rPr>
        <w:t>Коротышского</w:t>
      </w:r>
      <w:r w:rsidR="00D92CC0" w:rsidRPr="005D066E">
        <w:rPr>
          <w:rFonts w:ascii="Arial" w:hAnsi="Arial" w:cs="Arial"/>
          <w:b/>
        </w:rPr>
        <w:t xml:space="preserve"> </w:t>
      </w:r>
      <w:r w:rsidRPr="005D066E">
        <w:rPr>
          <w:rFonts w:ascii="Arial" w:hAnsi="Arial" w:cs="Arial"/>
          <w:b/>
        </w:rPr>
        <w:t>сельского поселения Ливенского района Орловской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</w:p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</w:p>
    <w:tbl>
      <w:tblPr>
        <w:tblW w:w="1531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9"/>
        <w:gridCol w:w="2127"/>
        <w:gridCol w:w="1844"/>
        <w:gridCol w:w="1844"/>
        <w:gridCol w:w="4397"/>
        <w:gridCol w:w="2127"/>
        <w:gridCol w:w="2127"/>
      </w:tblGrid>
      <w:tr w:rsidR="00BE75CA" w:rsidRPr="005D066E" w:rsidTr="00BE75CA">
        <w:trPr>
          <w:trHeight w:val="27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 xml:space="preserve">№ </w:t>
            </w:r>
            <w:proofErr w:type="gramStart"/>
            <w:r w:rsidRPr="005D066E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5D066E">
              <w:rPr>
                <w:rFonts w:cs="Arial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 xml:space="preserve">Адрес (местоположение) объекта </w:t>
            </w:r>
            <w:hyperlink r:id="rId8" w:anchor="P205" w:history="1">
              <w:r w:rsidRPr="005D066E">
                <w:rPr>
                  <w:rStyle w:val="a3"/>
                  <w:rFonts w:cs="Arial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Вид объекта недвижимости;</w:t>
            </w:r>
          </w:p>
          <w:p w:rsidR="00BE75CA" w:rsidRPr="005D066E" w:rsidRDefault="00BE75CA">
            <w:pPr>
              <w:pStyle w:val="ConsPlusNormal"/>
              <w:ind w:hanging="16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 xml:space="preserve">тип движимого имущества </w:t>
            </w:r>
            <w:hyperlink r:id="rId9" w:anchor="P209" w:history="1">
              <w:r w:rsidRPr="005D066E">
                <w:rPr>
                  <w:rStyle w:val="a3"/>
                  <w:rFonts w:cs="Arial"/>
                  <w:color w:val="auto"/>
                  <w:sz w:val="24"/>
                  <w:szCs w:val="24"/>
                  <w:u w:val="none"/>
                </w:rPr>
                <w:t>&lt;2&gt;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34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Наименование объекта учета &lt;3&gt;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 xml:space="preserve">Сведения о недвижимом имуществе </w:t>
            </w:r>
          </w:p>
        </w:tc>
      </w:tr>
      <w:tr w:rsidR="00BE75CA" w:rsidRPr="005D066E" w:rsidTr="00BE75CA">
        <w:trPr>
          <w:trHeight w:val="276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Основная характеристика объекта недвижимости &lt;4&gt;</w:t>
            </w:r>
          </w:p>
        </w:tc>
      </w:tr>
      <w:tr w:rsidR="00BE75CA" w:rsidRPr="005D066E" w:rsidTr="00BE75CA">
        <w:trPr>
          <w:trHeight w:val="55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hanging="16"/>
              <w:jc w:val="both"/>
              <w:rPr>
                <w:rFonts w:cs="Arial"/>
                <w:sz w:val="24"/>
                <w:szCs w:val="24"/>
              </w:rPr>
            </w:pPr>
            <w:proofErr w:type="gramStart"/>
            <w:r w:rsidRPr="005D066E">
              <w:rPr>
                <w:rFonts w:cs="Arial"/>
                <w:sz w:val="24"/>
                <w:szCs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hanging="17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 xml:space="preserve">Фактическое </w:t>
            </w:r>
            <w:proofErr w:type="gramStart"/>
            <w:r w:rsidRPr="005D066E">
              <w:rPr>
                <w:rFonts w:cs="Arial"/>
                <w:sz w:val="24"/>
                <w:szCs w:val="24"/>
              </w:rPr>
              <w:t>значение</w:t>
            </w:r>
            <w:proofErr w:type="gramEnd"/>
            <w:r w:rsidRPr="005D066E">
              <w:rPr>
                <w:rFonts w:cs="Arial"/>
                <w:sz w:val="24"/>
                <w:szCs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gramStart"/>
            <w:r w:rsidRPr="005D066E">
              <w:rPr>
                <w:rFonts w:cs="Arial"/>
                <w:sz w:val="24"/>
                <w:szCs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BE75CA" w:rsidRPr="005D066E" w:rsidTr="00BE75C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7</w:t>
            </w:r>
          </w:p>
        </w:tc>
      </w:tr>
    </w:tbl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tbl>
      <w:tblPr>
        <w:tblW w:w="1531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781"/>
        <w:gridCol w:w="921"/>
        <w:gridCol w:w="1340"/>
        <w:gridCol w:w="787"/>
        <w:gridCol w:w="1277"/>
        <w:gridCol w:w="142"/>
        <w:gridCol w:w="1702"/>
        <w:gridCol w:w="147"/>
        <w:gridCol w:w="2052"/>
        <w:gridCol w:w="154"/>
        <w:gridCol w:w="1193"/>
        <w:gridCol w:w="624"/>
        <w:gridCol w:w="510"/>
        <w:gridCol w:w="2405"/>
        <w:gridCol w:w="6"/>
      </w:tblGrid>
      <w:tr w:rsidR="00BE75CA" w:rsidRPr="005D066E" w:rsidTr="005D066E">
        <w:trPr>
          <w:trHeight w:val="276"/>
        </w:trPr>
        <w:tc>
          <w:tcPr>
            <w:tcW w:w="82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br w:type="page"/>
              <w:t xml:space="preserve">Сведения о недвижимом имуществе </w:t>
            </w:r>
          </w:p>
        </w:tc>
        <w:tc>
          <w:tcPr>
            <w:tcW w:w="709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 xml:space="preserve">Сведения о движимом имуществе </w:t>
            </w:r>
          </w:p>
        </w:tc>
      </w:tr>
      <w:tr w:rsidR="00BE75CA" w:rsidRPr="005D066E" w:rsidTr="005D066E">
        <w:trPr>
          <w:trHeight w:val="276"/>
        </w:trPr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Кадастровый номер &lt;5&gt;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34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Техническое состояние объекта недвижимости&lt;6&gt;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Категория земель &lt;7&gt;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Вид разрешенного использования &lt;8&gt;</w:t>
            </w:r>
          </w:p>
        </w:tc>
        <w:tc>
          <w:tcPr>
            <w:tcW w:w="709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</w:tr>
      <w:tr w:rsidR="00BE75CA" w:rsidRPr="005D066E" w:rsidTr="005D066E">
        <w:trPr>
          <w:trHeight w:val="205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Номер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Тип (кадастровый, условный, устаревший)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Марка, модель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Год выпуска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Состав (принадлежности) имущества &lt;9&gt;</w:t>
            </w:r>
          </w:p>
        </w:tc>
      </w:tr>
      <w:tr w:rsidR="00BE75CA" w:rsidRPr="005D066E" w:rsidTr="005D066E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11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12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13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15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16</w:t>
            </w:r>
          </w:p>
        </w:tc>
      </w:tr>
      <w:tr w:rsidR="00BE75CA" w:rsidRPr="005D066E" w:rsidTr="005D066E">
        <w:trPr>
          <w:gridAfter w:val="1"/>
          <w:wAfter w:w="6" w:type="dxa"/>
        </w:trPr>
        <w:tc>
          <w:tcPr>
            <w:tcW w:w="153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lastRenderedPageBreak/>
              <w:t>Сведения о правообладателях и о правах третьих лиц на имущество</w:t>
            </w:r>
          </w:p>
        </w:tc>
      </w:tr>
      <w:tr w:rsidR="00BE75CA" w:rsidRPr="005D066E" w:rsidTr="005D066E">
        <w:trPr>
          <w:gridAfter w:val="1"/>
          <w:wAfter w:w="6" w:type="dxa"/>
        </w:trPr>
        <w:tc>
          <w:tcPr>
            <w:tcW w:w="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Для договоров аренды и безвозмездного пользования</w:t>
            </w:r>
          </w:p>
        </w:tc>
        <w:tc>
          <w:tcPr>
            <w:tcW w:w="22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Наименование правообладателя &lt;11&gt;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 xml:space="preserve">Наличие ограниченного вещного права на имущество &lt;12&gt; </w:t>
            </w:r>
          </w:p>
        </w:tc>
        <w:tc>
          <w:tcPr>
            <w:tcW w:w="22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ИНН правообладателя &lt;13&gt;</w:t>
            </w:r>
          </w:p>
        </w:tc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Контактный номер телефона &lt;14&gt;</w:t>
            </w:r>
          </w:p>
        </w:tc>
        <w:tc>
          <w:tcPr>
            <w:tcW w:w="2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Адрес электронной почты &lt;15&gt;</w:t>
            </w:r>
          </w:p>
        </w:tc>
      </w:tr>
      <w:tr w:rsidR="00BE75CA" w:rsidRPr="005D066E" w:rsidTr="005D066E">
        <w:trPr>
          <w:gridAfter w:val="1"/>
          <w:wAfter w:w="6" w:type="dxa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Наличие права аренды или права безвозмездного пользования на имущество &lt;10&gt;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Дата окончания срока действия договора (при наличии)</w:t>
            </w:r>
          </w:p>
        </w:tc>
        <w:tc>
          <w:tcPr>
            <w:tcW w:w="22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1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22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  <w:tc>
          <w:tcPr>
            <w:tcW w:w="29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CA" w:rsidRPr="005D066E" w:rsidRDefault="00BE75CA">
            <w:pPr>
              <w:suppressAutoHyphens w:val="0"/>
              <w:rPr>
                <w:rFonts w:ascii="Arial" w:eastAsia="Arial" w:hAnsi="Arial" w:cs="Arial"/>
                <w:lang w:eastAsia="ru-RU"/>
              </w:rPr>
            </w:pPr>
          </w:p>
        </w:tc>
      </w:tr>
      <w:tr w:rsidR="00BE75CA" w:rsidRPr="005D066E" w:rsidTr="005D066E">
        <w:trPr>
          <w:gridAfter w:val="1"/>
          <w:wAfter w:w="6" w:type="dxa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17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18</w:t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19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20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21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22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5CA" w:rsidRPr="005D066E" w:rsidRDefault="00BE75CA">
            <w:pPr>
              <w:pStyle w:val="ConsPlusNormal"/>
              <w:jc w:val="center"/>
              <w:rPr>
                <w:rFonts w:cs="Arial"/>
                <w:sz w:val="24"/>
                <w:szCs w:val="24"/>
              </w:rPr>
            </w:pPr>
            <w:r w:rsidRPr="005D066E">
              <w:rPr>
                <w:rFonts w:cs="Arial"/>
                <w:sz w:val="24"/>
                <w:szCs w:val="24"/>
              </w:rPr>
              <w:t>23</w:t>
            </w:r>
          </w:p>
        </w:tc>
      </w:tr>
    </w:tbl>
    <w:p w:rsidR="00BE75CA" w:rsidRPr="005D066E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BE75CA" w:rsidRDefault="00BE75CA" w:rsidP="00BE75CA">
      <w:pPr>
        <w:pStyle w:val="ConsPlusNormal"/>
        <w:ind w:firstLine="53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--------------------------------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bookmarkStart w:id="5" w:name="P204"/>
      <w:bookmarkEnd w:id="5"/>
      <w:r w:rsidRPr="00596015">
        <w:rPr>
          <w:rFonts w:cs="Arial"/>
          <w:sz w:val="18"/>
          <w:szCs w:val="18"/>
        </w:rPr>
        <w:t>&lt;1</w:t>
      </w:r>
      <w:proofErr w:type="gramStart"/>
      <w:r w:rsidRPr="00596015">
        <w:rPr>
          <w:rFonts w:cs="Arial"/>
          <w:sz w:val="18"/>
          <w:szCs w:val="18"/>
        </w:rPr>
        <w:t xml:space="preserve">&gt; </w:t>
      </w:r>
      <w:bookmarkStart w:id="6" w:name="P205"/>
      <w:bookmarkEnd w:id="6"/>
      <w:r w:rsidRPr="00596015">
        <w:rPr>
          <w:rFonts w:cs="Arial"/>
          <w:sz w:val="18"/>
          <w:szCs w:val="18"/>
        </w:rPr>
        <w:t>У</w:t>
      </w:r>
      <w:proofErr w:type="gramEnd"/>
      <w:r w:rsidRPr="00596015">
        <w:rPr>
          <w:rFonts w:cs="Arial"/>
          <w:sz w:val="18"/>
          <w:szCs w:val="18"/>
        </w:rPr>
        <w:t>казывается адрес (местоположение) объекта (для недвижимого имущества адрес в соответствии с записью в Едином государственном реестре недвижимости,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r w:rsidRPr="00596015">
        <w:rPr>
          <w:rFonts w:cs="Arial"/>
          <w:sz w:val="18"/>
          <w:szCs w:val="18"/>
        </w:rPr>
        <w:t>&lt;2</w:t>
      </w:r>
      <w:proofErr w:type="gramStart"/>
      <w:r w:rsidRPr="00596015">
        <w:rPr>
          <w:rFonts w:cs="Arial"/>
          <w:sz w:val="18"/>
          <w:szCs w:val="18"/>
        </w:rPr>
        <w:t>&gt; Д</w:t>
      </w:r>
      <w:proofErr w:type="gramEnd"/>
      <w:r w:rsidRPr="00596015">
        <w:rPr>
          <w:rFonts w:cs="Arial"/>
          <w:sz w:val="18"/>
          <w:szCs w:val="18"/>
        </w:rPr>
        <w:t>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bookmarkStart w:id="7" w:name="P206"/>
      <w:bookmarkEnd w:id="7"/>
      <w:r w:rsidRPr="00596015">
        <w:rPr>
          <w:rFonts w:cs="Arial"/>
          <w:sz w:val="18"/>
          <w:szCs w:val="18"/>
        </w:rPr>
        <w:t>&lt;3</w:t>
      </w:r>
      <w:proofErr w:type="gramStart"/>
      <w:r w:rsidRPr="00596015">
        <w:rPr>
          <w:rFonts w:cs="Arial"/>
          <w:sz w:val="18"/>
          <w:szCs w:val="18"/>
        </w:rPr>
        <w:t>&gt; У</w:t>
      </w:r>
      <w:proofErr w:type="gramEnd"/>
      <w:r w:rsidRPr="00596015">
        <w:rPr>
          <w:rFonts w:cs="Arial"/>
          <w:sz w:val="18"/>
          <w:szCs w:val="18"/>
        </w:rPr>
        <w:t>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bookmarkStart w:id="8" w:name="P207"/>
      <w:bookmarkEnd w:id="8"/>
      <w:r w:rsidRPr="00596015">
        <w:rPr>
          <w:rFonts w:cs="Arial"/>
          <w:sz w:val="18"/>
          <w:szCs w:val="18"/>
        </w:rPr>
        <w:t>&lt;4&gt; Основная характеристика, ее значение и единицы измерения объекта недвижимости указываются согласно сведениям Единого государственного реестра недвижимости.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r w:rsidRPr="00596015">
        <w:rPr>
          <w:rFonts w:cs="Arial"/>
          <w:sz w:val="18"/>
          <w:szCs w:val="18"/>
        </w:rPr>
        <w:t>&lt;5</w:t>
      </w:r>
      <w:proofErr w:type="gramStart"/>
      <w:r w:rsidRPr="00596015">
        <w:rPr>
          <w:rFonts w:cs="Arial"/>
          <w:sz w:val="18"/>
          <w:szCs w:val="18"/>
        </w:rPr>
        <w:t>&gt; У</w:t>
      </w:r>
      <w:proofErr w:type="gramEnd"/>
      <w:r w:rsidRPr="00596015">
        <w:rPr>
          <w:rFonts w:cs="Arial"/>
          <w:sz w:val="18"/>
          <w:szCs w:val="18"/>
        </w:rPr>
        <w:t>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r w:rsidRPr="00596015">
        <w:rPr>
          <w:rFonts w:cs="Arial"/>
          <w:sz w:val="18"/>
          <w:szCs w:val="18"/>
        </w:rPr>
        <w:t>&lt;6</w:t>
      </w:r>
      <w:proofErr w:type="gramStart"/>
      <w:r w:rsidRPr="00596015">
        <w:rPr>
          <w:rFonts w:cs="Arial"/>
          <w:sz w:val="18"/>
          <w:szCs w:val="18"/>
        </w:rPr>
        <w:t>&gt; Н</w:t>
      </w:r>
      <w:proofErr w:type="gramEnd"/>
      <w:r w:rsidRPr="00596015">
        <w:rPr>
          <w:rFonts w:cs="Arial"/>
          <w:sz w:val="18"/>
          <w:szCs w:val="18"/>
        </w:rPr>
        <w:t>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</w:t>
      </w:r>
      <w:proofErr w:type="gramStart"/>
      <w:r w:rsidRPr="00596015">
        <w:rPr>
          <w:rFonts w:cs="Arial"/>
          <w:sz w:val="18"/>
          <w:szCs w:val="18"/>
        </w:rPr>
        <w:t>,</w:t>
      </w:r>
      <w:proofErr w:type="gramEnd"/>
      <w:r w:rsidRPr="00596015">
        <w:rPr>
          <w:rFonts w:cs="Arial"/>
          <w:sz w:val="18"/>
          <w:szCs w:val="18"/>
        </w:rPr>
        <w:t xml:space="preserve"> если имущество является объектом незавершенного строительства указывается: объект незавершенного строительства.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r w:rsidRPr="00596015">
        <w:rPr>
          <w:rFonts w:cs="Arial"/>
          <w:sz w:val="18"/>
          <w:szCs w:val="18"/>
        </w:rPr>
        <w:t>&lt;7&gt;, &lt;8</w:t>
      </w:r>
      <w:proofErr w:type="gramStart"/>
      <w:r w:rsidRPr="00596015">
        <w:rPr>
          <w:rFonts w:cs="Arial"/>
          <w:sz w:val="18"/>
          <w:szCs w:val="18"/>
        </w:rPr>
        <w:t>&gt; Д</w:t>
      </w:r>
      <w:proofErr w:type="gramEnd"/>
      <w:r w:rsidRPr="00596015">
        <w:rPr>
          <w:rFonts w:cs="Arial"/>
          <w:sz w:val="18"/>
          <w:szCs w:val="18"/>
        </w:rPr>
        <w:t>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r w:rsidRPr="00596015">
        <w:rPr>
          <w:rFonts w:cs="Arial"/>
          <w:sz w:val="18"/>
          <w:szCs w:val="18"/>
        </w:rPr>
        <w:t>&lt;9</w:t>
      </w:r>
      <w:proofErr w:type="gramStart"/>
      <w:r w:rsidRPr="00596015">
        <w:rPr>
          <w:rFonts w:cs="Arial"/>
          <w:sz w:val="18"/>
          <w:szCs w:val="18"/>
        </w:rPr>
        <w:t>&gt; У</w:t>
      </w:r>
      <w:proofErr w:type="gramEnd"/>
      <w:r w:rsidRPr="00596015">
        <w:rPr>
          <w:rFonts w:cs="Arial"/>
          <w:sz w:val="18"/>
          <w:szCs w:val="18"/>
        </w:rPr>
        <w:t>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r w:rsidRPr="00596015">
        <w:rPr>
          <w:rFonts w:cs="Arial"/>
          <w:sz w:val="18"/>
          <w:szCs w:val="18"/>
        </w:rPr>
        <w:t>&lt;10</w:t>
      </w:r>
      <w:proofErr w:type="gramStart"/>
      <w:r w:rsidRPr="00596015">
        <w:rPr>
          <w:rFonts w:cs="Arial"/>
          <w:sz w:val="18"/>
          <w:szCs w:val="18"/>
        </w:rPr>
        <w:t>&gt; У</w:t>
      </w:r>
      <w:proofErr w:type="gramEnd"/>
      <w:r w:rsidRPr="00596015">
        <w:rPr>
          <w:rFonts w:cs="Arial"/>
          <w:sz w:val="18"/>
          <w:szCs w:val="18"/>
        </w:rPr>
        <w:t>казывается «Да» или «Нет».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r w:rsidRPr="00596015">
        <w:rPr>
          <w:rFonts w:cs="Arial"/>
          <w:sz w:val="18"/>
          <w:szCs w:val="18"/>
        </w:rPr>
        <w:t>&lt;11</w:t>
      </w:r>
      <w:proofErr w:type="gramStart"/>
      <w:r w:rsidRPr="00596015">
        <w:rPr>
          <w:rFonts w:cs="Arial"/>
          <w:sz w:val="18"/>
          <w:szCs w:val="18"/>
        </w:rPr>
        <w:t>&gt; Д</w:t>
      </w:r>
      <w:proofErr w:type="gramEnd"/>
      <w:r w:rsidRPr="00596015">
        <w:rPr>
          <w:rFonts w:cs="Arial"/>
          <w:sz w:val="18"/>
          <w:szCs w:val="18"/>
        </w:rPr>
        <w:t>ля имущества муниципальной казны муниципального образования Ливенский район Орловской области указывается наименование публично-правового образования, для имущества, закрепленного на праве оперативного управления указывается наименование муниципального учреждения, за которым закреплено это имущество.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r w:rsidRPr="00596015">
        <w:rPr>
          <w:rFonts w:cs="Arial"/>
          <w:sz w:val="18"/>
          <w:szCs w:val="18"/>
        </w:rPr>
        <w:t>&lt;12</w:t>
      </w:r>
      <w:proofErr w:type="gramStart"/>
      <w:r w:rsidRPr="00596015">
        <w:rPr>
          <w:rFonts w:cs="Arial"/>
          <w:sz w:val="18"/>
          <w:szCs w:val="18"/>
        </w:rPr>
        <w:t>&gt; Д</w:t>
      </w:r>
      <w:proofErr w:type="gramEnd"/>
      <w:r w:rsidRPr="00596015">
        <w:rPr>
          <w:rFonts w:cs="Arial"/>
          <w:sz w:val="18"/>
          <w:szCs w:val="18"/>
        </w:rPr>
        <w:t>ля имущества муниципальной казны муниципального образования Ливенский район Орловской области указывается: «нет», для имущества, закрепленного на праве оперативного управления указывается: «Право оперативного управления».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r w:rsidRPr="00596015">
        <w:rPr>
          <w:rFonts w:cs="Arial"/>
          <w:sz w:val="18"/>
          <w:szCs w:val="18"/>
        </w:rPr>
        <w:t>&lt;13&gt; ИНН указывается только для муниципального учреждения.</w:t>
      </w:r>
    </w:p>
    <w:p w:rsidR="00BE75CA" w:rsidRPr="00596015" w:rsidRDefault="00BE75CA" w:rsidP="00BE75CA">
      <w:pPr>
        <w:pStyle w:val="ConsPlusNormal"/>
        <w:ind w:firstLine="539"/>
        <w:jc w:val="both"/>
        <w:rPr>
          <w:rFonts w:cs="Arial"/>
          <w:sz w:val="18"/>
          <w:szCs w:val="18"/>
        </w:rPr>
      </w:pPr>
      <w:r w:rsidRPr="00596015">
        <w:rPr>
          <w:rFonts w:cs="Arial"/>
          <w:sz w:val="18"/>
          <w:szCs w:val="18"/>
        </w:rPr>
        <w:t>&lt;14&gt;, &lt;15</w:t>
      </w:r>
      <w:proofErr w:type="gramStart"/>
      <w:r w:rsidRPr="00596015">
        <w:rPr>
          <w:rFonts w:cs="Arial"/>
          <w:sz w:val="18"/>
          <w:szCs w:val="18"/>
        </w:rPr>
        <w:t>&gt; У</w:t>
      </w:r>
      <w:proofErr w:type="gramEnd"/>
      <w:r w:rsidRPr="00596015">
        <w:rPr>
          <w:rFonts w:cs="Arial"/>
          <w:sz w:val="18"/>
          <w:szCs w:val="18"/>
        </w:rPr>
        <w:t>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имущества.</w:t>
      </w:r>
    </w:p>
    <w:p w:rsidR="00BE75CA" w:rsidRPr="00596015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18"/>
          <w:szCs w:val="18"/>
        </w:rPr>
      </w:pPr>
    </w:p>
    <w:p w:rsidR="00BE75CA" w:rsidRPr="00596015" w:rsidRDefault="00BE75CA" w:rsidP="00BE75CA">
      <w:pPr>
        <w:suppressAutoHyphens w:val="0"/>
        <w:rPr>
          <w:rFonts w:ascii="Arial" w:hAnsi="Arial" w:cs="Arial"/>
          <w:sz w:val="18"/>
          <w:szCs w:val="18"/>
        </w:rPr>
        <w:sectPr w:rsidR="00BE75CA" w:rsidRPr="00596015">
          <w:pgSz w:w="16837" w:h="11905" w:orient="landscape"/>
          <w:pgMar w:top="1537" w:right="567" w:bottom="851" w:left="567" w:header="720" w:footer="720" w:gutter="0"/>
          <w:cols w:space="720"/>
        </w:sectPr>
      </w:pPr>
    </w:p>
    <w:p w:rsidR="00BE75CA" w:rsidRDefault="00BE75CA" w:rsidP="00BE75CA">
      <w:pPr>
        <w:ind w:left="567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3</w:t>
      </w: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решению </w:t>
      </w:r>
      <w:r w:rsidR="00042838">
        <w:rPr>
          <w:rFonts w:ascii="Arial" w:hAnsi="Arial" w:cs="Arial"/>
        </w:rPr>
        <w:t>Коротышского</w:t>
      </w:r>
      <w:r w:rsidR="00D92C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сельского Совета </w:t>
      </w: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>
        <w:rPr>
          <w:rFonts w:ascii="Arial" w:hAnsi="Arial" w:cs="Arial"/>
        </w:rPr>
        <w:t>народных депутатов Ливенского района Орловской области</w:t>
      </w:r>
    </w:p>
    <w:p w:rsidR="00BE75CA" w:rsidRDefault="005D066E" w:rsidP="00BE75CA">
      <w:pPr>
        <w:suppressAutoHyphens w:val="0"/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>
        <w:rPr>
          <w:rFonts w:ascii="Arial" w:hAnsi="Arial" w:cs="Arial"/>
        </w:rPr>
        <w:t>от 18 июля 2023 года № 31/118-СС</w:t>
      </w: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</w:p>
    <w:p w:rsidR="00BE75CA" w:rsidRDefault="00BE75CA" w:rsidP="00BE75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Виды муниципального имущества </w:t>
      </w:r>
      <w:r w:rsidR="00042838">
        <w:rPr>
          <w:rFonts w:ascii="Arial" w:hAnsi="Arial" w:cs="Arial"/>
          <w:b/>
        </w:rPr>
        <w:t>Коротышского</w:t>
      </w:r>
      <w:r w:rsidR="00D92CC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сельского поселения Ливенского района Орловской области, которое используется для формирования Перечня муниципального имущества </w:t>
      </w:r>
      <w:r w:rsidR="00042838">
        <w:rPr>
          <w:rFonts w:ascii="Arial" w:hAnsi="Arial" w:cs="Arial"/>
          <w:b/>
        </w:rPr>
        <w:t>Коротышского</w:t>
      </w:r>
      <w:r w:rsidR="00D92CC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сельского поселения Ливенского района Орловской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E75CA" w:rsidRDefault="00BE75CA" w:rsidP="00BE75C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</w:p>
    <w:p w:rsidR="00BE75CA" w:rsidRDefault="00BE75CA" w:rsidP="00BE75C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BE75CA" w:rsidRDefault="00BE75CA" w:rsidP="00BE75C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BE75CA" w:rsidRDefault="00BE75CA" w:rsidP="00BE75C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BE75CA" w:rsidRDefault="00BE75CA" w:rsidP="00BE75CA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деятельности.</w:t>
      </w:r>
    </w:p>
    <w:p w:rsidR="00BE75CA" w:rsidRDefault="00BE75CA" w:rsidP="00BE75CA">
      <w:pPr>
        <w:suppressAutoHyphens w:val="0"/>
        <w:ind w:firstLine="540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5. </w:t>
      </w:r>
      <w:proofErr w:type="gramStart"/>
      <w:r>
        <w:rPr>
          <w:rFonts w:ascii="Arial" w:hAnsi="Arial" w:cs="Arial"/>
          <w:lang w:eastAsia="ru-RU"/>
        </w:rPr>
        <w:t xml:space="preserve">Здания, строения и сооружения, подлежащие ремонту и реконструкции, а также объекты недвижимого имущества, не подключенные к сетям инженерно-технического обеспечения и не имеющие доступа к объектам транспортной инфраструктуры, в отношении которых нормативным правовым актом муниципального образования </w:t>
      </w:r>
      <w:r w:rsidR="00565ABF">
        <w:rPr>
          <w:rFonts w:ascii="Arial" w:hAnsi="Arial" w:cs="Arial"/>
          <w:lang w:eastAsia="ru-RU"/>
        </w:rPr>
        <w:t>Коротыш</w:t>
      </w:r>
      <w:r w:rsidR="00D92CC0">
        <w:rPr>
          <w:rFonts w:ascii="Arial" w:hAnsi="Arial" w:cs="Arial"/>
          <w:lang w:eastAsia="ru-RU"/>
        </w:rPr>
        <w:t xml:space="preserve">ское </w:t>
      </w:r>
      <w:r>
        <w:rPr>
          <w:rFonts w:ascii="Arial" w:hAnsi="Arial" w:cs="Arial"/>
          <w:lang w:eastAsia="ru-RU"/>
        </w:rPr>
        <w:t>сельское поселение Ливенского района Орловской области предусмотрено заключение договоров аренды или иных договоров на условиях, предусматривающих возмещение расходов арендатора на проведение работ, необходимых для</w:t>
      </w:r>
      <w:proofErr w:type="gramEnd"/>
      <w:r>
        <w:rPr>
          <w:rFonts w:ascii="Arial" w:hAnsi="Arial" w:cs="Arial"/>
          <w:lang w:eastAsia="ru-RU"/>
        </w:rPr>
        <w:t xml:space="preserve"> ввода соответствующих объектов в эксплуатацию, подключение их к сетям инженерно-технического обеспечения в пределах срока действия договора аренды и в пределах суммы арендной платы за период действия договора аренды. </w:t>
      </w:r>
    </w:p>
    <w:p w:rsidR="00BE75CA" w:rsidRDefault="00BE75CA" w:rsidP="00BE75CA">
      <w:pPr>
        <w:pStyle w:val="ConsPlusNormal"/>
        <w:ind w:firstLine="709"/>
        <w:jc w:val="both"/>
        <w:rPr>
          <w:rFonts w:cs="Arial"/>
          <w:color w:val="000000"/>
          <w:sz w:val="24"/>
          <w:szCs w:val="24"/>
        </w:rPr>
      </w:pPr>
    </w:p>
    <w:p w:rsidR="00512562" w:rsidRDefault="00512562"/>
    <w:sectPr w:rsidR="00512562" w:rsidSect="00512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5CA"/>
    <w:rsid w:val="00027917"/>
    <w:rsid w:val="00042838"/>
    <w:rsid w:val="00070779"/>
    <w:rsid w:val="000F66B3"/>
    <w:rsid w:val="0014040E"/>
    <w:rsid w:val="00255C45"/>
    <w:rsid w:val="00321B3E"/>
    <w:rsid w:val="003E5AA8"/>
    <w:rsid w:val="00422475"/>
    <w:rsid w:val="00497B9B"/>
    <w:rsid w:val="00512562"/>
    <w:rsid w:val="00565ABF"/>
    <w:rsid w:val="00596015"/>
    <w:rsid w:val="005A4142"/>
    <w:rsid w:val="005B2D7B"/>
    <w:rsid w:val="005D05BE"/>
    <w:rsid w:val="005D066E"/>
    <w:rsid w:val="005E6FA4"/>
    <w:rsid w:val="005F2549"/>
    <w:rsid w:val="00611C5B"/>
    <w:rsid w:val="00624F43"/>
    <w:rsid w:val="006736BE"/>
    <w:rsid w:val="006A55FA"/>
    <w:rsid w:val="00751E31"/>
    <w:rsid w:val="007D6E4E"/>
    <w:rsid w:val="00802CE4"/>
    <w:rsid w:val="008A594B"/>
    <w:rsid w:val="00953FE0"/>
    <w:rsid w:val="00A27836"/>
    <w:rsid w:val="00B666D3"/>
    <w:rsid w:val="00BE75CA"/>
    <w:rsid w:val="00C35C83"/>
    <w:rsid w:val="00C96A0C"/>
    <w:rsid w:val="00D20ACB"/>
    <w:rsid w:val="00D92CC0"/>
    <w:rsid w:val="00DE05B6"/>
    <w:rsid w:val="00E919A0"/>
    <w:rsid w:val="00EB6F32"/>
    <w:rsid w:val="00F50CA9"/>
    <w:rsid w:val="00FB3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E75CA"/>
    <w:rPr>
      <w:color w:val="0000FF"/>
      <w:u w:val="single"/>
    </w:rPr>
  </w:style>
  <w:style w:type="paragraph" w:styleId="a4">
    <w:name w:val="No Spacing"/>
    <w:qFormat/>
    <w:rsid w:val="00BE75C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BE75CA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BE75CA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BE75C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8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Local\Temp\7zO47433D23\ds_0040_2022bel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F76796F587D25AA7439EAE588525A5367750ABAFEDD25E0AACE9B36DxCe0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23119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90205319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AppData\Local\Temp\7zO47433D23\ds_0040_2022bel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26F8A-30EA-4C98-ADED-A0806C56A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4321</Words>
  <Characters>24636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2024-07-19T07:45:00Z</cp:lastPrinted>
  <dcterms:created xsi:type="dcterms:W3CDTF">2024-06-27T13:34:00Z</dcterms:created>
  <dcterms:modified xsi:type="dcterms:W3CDTF">2024-07-19T07:47:00Z</dcterms:modified>
</cp:coreProperties>
</file>