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9" w:rsidRPr="007863D0" w:rsidRDefault="007C53E9" w:rsidP="007C53E9">
      <w:pPr>
        <w:pStyle w:val="2"/>
        <w:spacing w:before="0" w:after="0"/>
        <w:ind w:left="578" w:hanging="578"/>
        <w:jc w:val="center"/>
        <w:rPr>
          <w:rFonts w:cs="Times New Roman"/>
          <w:sz w:val="28"/>
          <w:szCs w:val="28"/>
        </w:rPr>
      </w:pPr>
      <w:r w:rsidRPr="007863D0">
        <w:rPr>
          <w:rFonts w:cs="Times New Roman"/>
          <w:sz w:val="28"/>
          <w:szCs w:val="28"/>
        </w:rPr>
        <w:t>РОССИЙСКАЯ</w:t>
      </w:r>
      <w:r w:rsidRPr="007863D0">
        <w:rPr>
          <w:rFonts w:eastAsia="Arial"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>ФЕДЕРАЦИЯ</w:t>
      </w:r>
    </w:p>
    <w:p w:rsidR="007C53E9" w:rsidRPr="007863D0" w:rsidRDefault="007C53E9" w:rsidP="007C53E9">
      <w:pPr>
        <w:pStyle w:val="2"/>
        <w:spacing w:before="0" w:after="0"/>
        <w:ind w:left="578" w:hanging="578"/>
        <w:jc w:val="center"/>
        <w:rPr>
          <w:rFonts w:cs="Times New Roman"/>
          <w:sz w:val="28"/>
          <w:szCs w:val="28"/>
        </w:rPr>
      </w:pPr>
      <w:r w:rsidRPr="007863D0">
        <w:rPr>
          <w:rFonts w:cs="Times New Roman"/>
          <w:sz w:val="28"/>
          <w:szCs w:val="28"/>
        </w:rPr>
        <w:t>ОРЛОВСКАЯ</w:t>
      </w:r>
      <w:r w:rsidRPr="007863D0">
        <w:rPr>
          <w:rFonts w:eastAsia="Arial"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>ОБЛАСТЬ</w:t>
      </w:r>
      <w:r w:rsidRPr="007863D0">
        <w:rPr>
          <w:rFonts w:eastAsia="Arial"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>ЛИВЕНСКИЙ</w:t>
      </w:r>
      <w:r w:rsidRPr="007863D0">
        <w:rPr>
          <w:rFonts w:eastAsia="Arial"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>РАЙОН</w:t>
      </w:r>
    </w:p>
    <w:p w:rsidR="007C53E9" w:rsidRPr="007863D0" w:rsidRDefault="007C53E9" w:rsidP="007C53E9">
      <w:pPr>
        <w:pStyle w:val="2"/>
        <w:jc w:val="center"/>
        <w:rPr>
          <w:rFonts w:cs="Times New Roman"/>
          <w:sz w:val="28"/>
          <w:szCs w:val="28"/>
        </w:rPr>
      </w:pPr>
      <w:r w:rsidRPr="007863D0">
        <w:rPr>
          <w:rFonts w:cs="Times New Roman"/>
          <w:sz w:val="28"/>
          <w:szCs w:val="28"/>
        </w:rPr>
        <w:t>АДМИНИСТРАЦИЯ</w:t>
      </w:r>
      <w:r w:rsidR="0075189B">
        <w:rPr>
          <w:rFonts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 xml:space="preserve"> </w:t>
      </w:r>
      <w:r w:rsidR="0075189B">
        <w:rPr>
          <w:rFonts w:cs="Times New Roman"/>
          <w:sz w:val="28"/>
          <w:szCs w:val="28"/>
        </w:rPr>
        <w:t>КРУТОВСКОГО</w:t>
      </w:r>
      <w:r w:rsidRPr="007863D0">
        <w:rPr>
          <w:rFonts w:cs="Times New Roman"/>
          <w:sz w:val="28"/>
          <w:szCs w:val="28"/>
        </w:rPr>
        <w:t xml:space="preserve"> СЕЛЬСКОГО</w:t>
      </w:r>
      <w:r w:rsidRPr="007863D0">
        <w:rPr>
          <w:rFonts w:eastAsia="Arial" w:cs="Times New Roman"/>
          <w:sz w:val="28"/>
          <w:szCs w:val="28"/>
        </w:rPr>
        <w:t xml:space="preserve"> </w:t>
      </w:r>
      <w:r w:rsidRPr="007863D0">
        <w:rPr>
          <w:rFonts w:cs="Times New Roman"/>
          <w:sz w:val="28"/>
          <w:szCs w:val="28"/>
        </w:rPr>
        <w:t>ПОСЕЛЕНИЯ</w:t>
      </w:r>
      <w:r w:rsidRPr="007863D0">
        <w:rPr>
          <w:rFonts w:eastAsia="Arial" w:cs="Times New Roman"/>
          <w:sz w:val="28"/>
          <w:szCs w:val="28"/>
        </w:rPr>
        <w:t xml:space="preserve"> </w:t>
      </w:r>
    </w:p>
    <w:p w:rsidR="007C53E9" w:rsidRPr="007863D0" w:rsidRDefault="007C53E9" w:rsidP="007C53E9">
      <w:pPr>
        <w:pStyle w:val="a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3E9" w:rsidRPr="00875FAA" w:rsidRDefault="007C53E9" w:rsidP="007C5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5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7C53E9" w:rsidRPr="00875FAA" w:rsidRDefault="007C53E9" w:rsidP="007C5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53E9" w:rsidRPr="00875FAA" w:rsidRDefault="007C53E9" w:rsidP="007C53E9">
      <w:pPr>
        <w:jc w:val="center"/>
        <w:rPr>
          <w:rFonts w:ascii="Arial" w:hAnsi="Arial" w:cs="Arial"/>
          <w:b/>
          <w:bCs/>
          <w:lang w:val="ru-RU"/>
        </w:rPr>
      </w:pPr>
    </w:p>
    <w:p w:rsidR="007C53E9" w:rsidRPr="007C53E9" w:rsidRDefault="00C846B0" w:rsidP="007C53E9">
      <w:pPr>
        <w:rPr>
          <w:rFonts w:ascii="Arial" w:eastAsia="Arial" w:hAnsi="Arial" w:cs="Arial"/>
          <w:lang w:val="ru-RU"/>
        </w:rPr>
      </w:pPr>
      <w:r w:rsidRPr="00156F1C">
        <w:rPr>
          <w:rFonts w:ascii="Arial" w:hAnsi="Arial" w:cs="Arial"/>
          <w:bCs/>
          <w:lang w:val="ru-RU"/>
        </w:rPr>
        <w:t>_______________</w:t>
      </w:r>
      <w:r w:rsidR="007C53E9" w:rsidRPr="00156F1C">
        <w:rPr>
          <w:rFonts w:ascii="Arial" w:hAnsi="Arial" w:cs="Arial"/>
          <w:bCs/>
          <w:lang w:val="ru-RU"/>
        </w:rPr>
        <w:t xml:space="preserve"> 2023г</w:t>
      </w:r>
      <w:r w:rsidR="007C53E9" w:rsidRPr="00156F1C">
        <w:rPr>
          <w:rFonts w:ascii="Arial" w:hAnsi="Arial" w:cs="Arial"/>
          <w:lang w:val="ru-RU"/>
        </w:rPr>
        <w:t>.</w:t>
      </w:r>
      <w:r w:rsidR="007C53E9" w:rsidRPr="00875FAA">
        <w:rPr>
          <w:rFonts w:ascii="Arial" w:eastAsia="Arial" w:hAnsi="Arial" w:cs="Arial"/>
          <w:lang w:val="ru-RU"/>
        </w:rPr>
        <w:t xml:space="preserve"> </w:t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875FAA">
        <w:rPr>
          <w:rFonts w:ascii="Arial" w:eastAsia="Arial" w:hAnsi="Arial" w:cs="Arial"/>
          <w:lang w:val="ru-RU"/>
        </w:rPr>
        <w:tab/>
      </w:r>
      <w:r w:rsidR="007C53E9" w:rsidRPr="007C53E9">
        <w:rPr>
          <w:rFonts w:ascii="Arial" w:eastAsia="Arial" w:hAnsi="Arial" w:cs="Arial"/>
          <w:lang w:val="ru-RU"/>
        </w:rPr>
        <w:t>№</w:t>
      </w:r>
      <w:r w:rsidR="007C53E9" w:rsidRPr="007C53E9">
        <w:rPr>
          <w:rFonts w:ascii="Arial" w:hAnsi="Arial" w:cs="Arial"/>
          <w:lang w:val="ru-RU"/>
        </w:rPr>
        <w:t xml:space="preserve"> </w:t>
      </w:r>
      <w:r w:rsidR="007C53E9" w:rsidRPr="007C53E9">
        <w:rPr>
          <w:rFonts w:ascii="Arial" w:eastAsia="Arial" w:hAnsi="Arial" w:cs="Arial"/>
          <w:lang w:val="ru-RU"/>
        </w:rPr>
        <w:t>__________________</w:t>
      </w:r>
    </w:p>
    <w:p w:rsidR="007C53E9" w:rsidRPr="007C53E9" w:rsidRDefault="007C53E9" w:rsidP="007C53E9">
      <w:pPr>
        <w:pStyle w:val="a0"/>
        <w:spacing w:after="0" w:line="240" w:lineRule="auto"/>
        <w:rPr>
          <w:rFonts w:ascii="Arial" w:hAnsi="Arial" w:cs="Arial"/>
          <w:lang w:val="ru-RU"/>
        </w:rPr>
      </w:pPr>
      <w:r w:rsidRPr="007C53E9">
        <w:rPr>
          <w:rFonts w:ascii="Arial" w:hAnsi="Arial" w:cs="Arial"/>
          <w:lang w:val="ru-RU"/>
        </w:rPr>
        <w:t>_________________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561387" w:rsidRPr="007C53E9" w:rsidRDefault="006F008A" w:rsidP="007C53E9">
      <w:pPr>
        <w:pStyle w:val="PreformattedText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7C53E9">
        <w:rPr>
          <w:rFonts w:ascii="Arial" w:hAnsi="Arial" w:cs="Arial"/>
          <w:b/>
          <w:sz w:val="24"/>
          <w:szCs w:val="24"/>
          <w:lang w:val="ru-RU"/>
        </w:rPr>
        <w:t>ПРОЕКТ</w:t>
      </w: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Об утверждении программы профилактики</w:t>
      </w:r>
      <w:r w:rsid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рисков причинения вреда (ущерба)</w:t>
      </w:r>
      <w:r w:rsid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охраняемым законом ценностям в рамках</w:t>
      </w:r>
      <w:r w:rsid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муниципального контроля в сфере</w:t>
      </w:r>
      <w:r w:rsid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875FAA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="00561387"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поселения </w:t>
      </w:r>
      <w:proofErr w:type="spellStart"/>
      <w:r w:rsidR="00561387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561387">
        <w:rPr>
          <w:rFonts w:ascii="Arial" w:hAnsi="Arial" w:cs="Arial"/>
          <w:sz w:val="24"/>
          <w:szCs w:val="24"/>
          <w:lang w:val="ru-RU"/>
        </w:rPr>
        <w:t xml:space="preserve"> района Орловской области                 </w:t>
      </w:r>
      <w:r w:rsidRPr="00561387">
        <w:rPr>
          <w:rFonts w:ascii="Arial" w:hAnsi="Arial" w:cs="Arial"/>
          <w:sz w:val="24"/>
          <w:szCs w:val="24"/>
          <w:lang w:val="ru-RU"/>
        </w:rPr>
        <w:t>на 2024 год</w:t>
      </w:r>
    </w:p>
    <w:p w:rsidR="00B07BA5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Pr="00561387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561387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На основании Федерального закона от 31 июля 2020 года № 248-ФЗ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«О государственном контроле (надзоре) и муниципальном контроле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в Российской Федерации»; в соответствии с Правилами разработки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и утверждения контрольными (надзорными) органами программы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профилактики рисков причинения вреда (ущерба) охраняемым законом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ценностям, утверждёнными постановлением Правительства Российской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Федерации от 25 июня 2021 года № 990, администрация </w:t>
      </w:r>
      <w:proofErr w:type="spellStart"/>
      <w:r w:rsidR="00875FAA">
        <w:rPr>
          <w:rFonts w:ascii="Arial" w:hAnsi="Arial" w:cs="Arial"/>
          <w:szCs w:val="24"/>
          <w:lang w:val="ru-RU"/>
        </w:rPr>
        <w:t>Крутовского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</w:t>
      </w:r>
      <w:proofErr w:type="spellStart"/>
      <w:r w:rsidR="00561387" w:rsidRPr="007C53E9">
        <w:rPr>
          <w:rFonts w:ascii="Arial" w:hAnsi="Arial" w:cs="Arial"/>
          <w:szCs w:val="24"/>
          <w:lang w:val="ru-RU"/>
        </w:rPr>
        <w:t>Ливенского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района Орловской области </w:t>
      </w:r>
      <w:proofErr w:type="gramStart"/>
      <w:r w:rsidR="00561387" w:rsidRPr="007C53E9">
        <w:rPr>
          <w:rFonts w:ascii="Arial" w:hAnsi="Arial" w:cs="Arial"/>
          <w:szCs w:val="24"/>
          <w:lang w:val="ru-RU"/>
        </w:rPr>
        <w:t>п</w:t>
      </w:r>
      <w:proofErr w:type="gramEnd"/>
      <w:r w:rsidR="00561387" w:rsidRPr="007C53E9">
        <w:rPr>
          <w:rFonts w:ascii="Arial" w:hAnsi="Arial" w:cs="Arial"/>
          <w:szCs w:val="24"/>
          <w:lang w:val="ru-RU"/>
        </w:rPr>
        <w:t xml:space="preserve"> о с т а н о в л я е т:</w:t>
      </w:r>
      <w:r w:rsidRPr="007C53E9">
        <w:rPr>
          <w:rFonts w:ascii="Arial" w:hAnsi="Arial" w:cs="Arial"/>
          <w:szCs w:val="24"/>
          <w:lang w:val="ru-RU"/>
        </w:rPr>
        <w:t xml:space="preserve"> </w:t>
      </w:r>
    </w:p>
    <w:p w:rsidR="00B07BA5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1. Утвердить программу профилактики рисков причинения вреда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(ущерба) охраняемым законом ценностям в рамках муниципального</w:t>
      </w:r>
      <w:r w:rsidR="00561387" w:rsidRPr="007C53E9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контроля в сфере благоустройства территории </w:t>
      </w:r>
      <w:proofErr w:type="spellStart"/>
      <w:r w:rsidR="00875FAA">
        <w:rPr>
          <w:rFonts w:ascii="Arial" w:hAnsi="Arial" w:cs="Arial"/>
          <w:szCs w:val="24"/>
          <w:lang w:val="ru-RU"/>
        </w:rPr>
        <w:t>Крутовского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</w:t>
      </w:r>
      <w:proofErr w:type="spellStart"/>
      <w:r w:rsidR="00561387" w:rsidRPr="007C53E9">
        <w:rPr>
          <w:rFonts w:ascii="Arial" w:hAnsi="Arial" w:cs="Arial"/>
          <w:szCs w:val="24"/>
          <w:lang w:val="ru-RU"/>
        </w:rPr>
        <w:t>Ливенского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района Орловской области</w:t>
      </w:r>
      <w:r w:rsidRPr="007C53E9">
        <w:rPr>
          <w:rFonts w:ascii="Arial" w:hAnsi="Arial" w:cs="Arial"/>
          <w:szCs w:val="24"/>
          <w:lang w:val="ru-RU"/>
        </w:rPr>
        <w:t xml:space="preserve"> на 2024 год</w:t>
      </w:r>
      <w:r w:rsidR="00561387" w:rsidRPr="007C53E9">
        <w:rPr>
          <w:rFonts w:ascii="Arial" w:hAnsi="Arial" w:cs="Arial"/>
          <w:szCs w:val="24"/>
          <w:lang w:val="ru-RU"/>
        </w:rPr>
        <w:t>, прилагается</w:t>
      </w:r>
      <w:r w:rsidRPr="007C53E9">
        <w:rPr>
          <w:rFonts w:ascii="Arial" w:hAnsi="Arial" w:cs="Arial"/>
          <w:szCs w:val="24"/>
          <w:lang w:val="ru-RU"/>
        </w:rPr>
        <w:t>.</w:t>
      </w:r>
    </w:p>
    <w:p w:rsidR="007C53E9" w:rsidRPr="007C53E9" w:rsidRDefault="006F008A" w:rsidP="007C53E9">
      <w:pPr>
        <w:pStyle w:val="a6"/>
        <w:ind w:firstLine="567"/>
        <w:jc w:val="both"/>
        <w:rPr>
          <w:rFonts w:ascii="Arial" w:eastAsia="Liberation Mono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 xml:space="preserve">2. </w:t>
      </w:r>
      <w:r w:rsidR="007C53E9" w:rsidRPr="007C53E9">
        <w:rPr>
          <w:rFonts w:ascii="Arial" w:hAnsi="Arial" w:cs="Arial"/>
          <w:szCs w:val="24"/>
          <w:lang w:val="ru-RU"/>
        </w:rPr>
        <w:t>Опубликовать настоящее постановление в газете «</w:t>
      </w:r>
      <w:r w:rsidR="00875FAA">
        <w:rPr>
          <w:rFonts w:ascii="Arial" w:hAnsi="Arial" w:cs="Arial"/>
          <w:szCs w:val="24"/>
          <w:lang w:val="ru-RU"/>
        </w:rPr>
        <w:t xml:space="preserve">Информационный бюллетень </w:t>
      </w:r>
      <w:proofErr w:type="spellStart"/>
      <w:r w:rsidR="00875FAA">
        <w:rPr>
          <w:rFonts w:ascii="Arial" w:hAnsi="Arial" w:cs="Arial"/>
          <w:szCs w:val="24"/>
          <w:lang w:val="ru-RU"/>
        </w:rPr>
        <w:t>Крутовского</w:t>
      </w:r>
      <w:proofErr w:type="spellEnd"/>
      <w:r w:rsidR="00875FAA">
        <w:rPr>
          <w:rFonts w:ascii="Arial" w:hAnsi="Arial" w:cs="Arial"/>
          <w:szCs w:val="24"/>
          <w:lang w:val="ru-RU"/>
        </w:rPr>
        <w:t xml:space="preserve"> сельского поселения</w:t>
      </w:r>
      <w:r w:rsidR="007C53E9" w:rsidRPr="007C53E9">
        <w:rPr>
          <w:rFonts w:ascii="Arial" w:hAnsi="Arial" w:cs="Arial"/>
          <w:szCs w:val="24"/>
          <w:lang w:val="ru-RU"/>
        </w:rPr>
        <w:t xml:space="preserve">», а также разместить на </w:t>
      </w:r>
      <w:r w:rsidR="007C53E9" w:rsidRPr="007C53E9">
        <w:rPr>
          <w:rFonts w:ascii="Arial" w:eastAsia="Liberation Mono" w:hAnsi="Arial" w:cs="Arial"/>
          <w:szCs w:val="24"/>
          <w:lang w:val="ru-RU"/>
        </w:rPr>
        <w:t>официальном сайте Ливенского района Орловской области в информационно-телекоммуникационной сети «Интернет».</w:t>
      </w:r>
    </w:p>
    <w:p w:rsidR="00B07BA5" w:rsidRPr="00561387" w:rsidRDefault="006F008A" w:rsidP="007C53E9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3. Контроль за исполнением </w:t>
      </w:r>
      <w:r w:rsidR="007C53E9">
        <w:rPr>
          <w:rFonts w:ascii="Arial" w:hAnsi="Arial" w:cs="Arial"/>
          <w:sz w:val="24"/>
          <w:szCs w:val="24"/>
          <w:lang w:val="ru-RU"/>
        </w:rPr>
        <w:t xml:space="preserve">настоящего </w:t>
      </w:r>
      <w:r w:rsidRPr="00561387">
        <w:rPr>
          <w:rFonts w:ascii="Arial" w:hAnsi="Arial" w:cs="Arial"/>
          <w:sz w:val="24"/>
          <w:szCs w:val="24"/>
          <w:lang w:val="ru-RU"/>
        </w:rPr>
        <w:t>постановления возложить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на ___________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B07BA5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Pr="00561387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Pr="007C53E9" w:rsidRDefault="00875FAA" w:rsidP="007C53E9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исполняющий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полномочия г</w:t>
      </w:r>
      <w:r w:rsidR="007C53E9" w:rsidRPr="007C53E9">
        <w:rPr>
          <w:rFonts w:ascii="Arial" w:hAnsi="Arial" w:cs="Arial"/>
          <w:sz w:val="24"/>
          <w:szCs w:val="24"/>
          <w:lang w:val="ru-RU"/>
        </w:rPr>
        <w:t>лав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</w:p>
    <w:p w:rsidR="007C53E9" w:rsidRPr="007C53E9" w:rsidRDefault="007C53E9" w:rsidP="007C53E9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7C53E9"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7C53E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</w:p>
    <w:p w:rsidR="00B07BA5" w:rsidRPr="00561387" w:rsidRDefault="006F008A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br w:type="page"/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7C53E9" w:rsidRDefault="0075189B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7C53E9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C53E9">
        <w:rPr>
          <w:rFonts w:ascii="Arial" w:hAnsi="Arial" w:cs="Arial"/>
          <w:sz w:val="24"/>
          <w:szCs w:val="24"/>
          <w:lang w:val="ru-RU"/>
        </w:rPr>
        <w:t xml:space="preserve"> района 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C846B0">
        <w:rPr>
          <w:rFonts w:ascii="Arial" w:hAnsi="Arial" w:cs="Arial"/>
          <w:sz w:val="24"/>
          <w:szCs w:val="24"/>
          <w:lang w:val="ru-RU"/>
        </w:rPr>
        <w:t>______________</w:t>
      </w:r>
      <w:r>
        <w:rPr>
          <w:rFonts w:ascii="Arial" w:hAnsi="Arial" w:cs="Arial"/>
          <w:sz w:val="24"/>
          <w:szCs w:val="24"/>
          <w:lang w:val="ru-RU"/>
        </w:rPr>
        <w:t xml:space="preserve"> 2023г. № __________</w:t>
      </w: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7C53E9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ПРОГРАММА</w:t>
      </w:r>
    </w:p>
    <w:p w:rsidR="007C53E9" w:rsidRDefault="007C53E9" w:rsidP="007C53E9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C53E9">
        <w:rPr>
          <w:rFonts w:ascii="Arial" w:hAnsi="Arial" w:cs="Arial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7C53E9" w:rsidRDefault="007C53E9" w:rsidP="007C53E9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C53E9">
        <w:rPr>
          <w:rFonts w:ascii="Arial" w:hAnsi="Arial" w:cs="Arial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B07BA5" w:rsidRDefault="00875FAA" w:rsidP="007C53E9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7C53E9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на 2024 год</w:t>
      </w:r>
    </w:p>
    <w:p w:rsidR="007C53E9" w:rsidRDefault="007C53E9" w:rsidP="007C53E9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7C53E9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Раздел 1. Анализ текущего состояния осуществления муниципального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контроля в сфере благоустройства, описание текущего развития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профилактической деятельности контрольного (надзорного) органа,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характеристика проблем, на решение которых направлена программа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профилактики</w:t>
      </w:r>
    </w:p>
    <w:p w:rsidR="00B07BA5" w:rsidRPr="00561387" w:rsidRDefault="00B07BA5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законом ценностям в рамках муниципального контроля в сфере благоустройства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="00875FAA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7C53E9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на 2024 год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7C53E9">
        <w:rPr>
          <w:rFonts w:ascii="Arial" w:hAnsi="Arial" w:cs="Arial"/>
          <w:sz w:val="24"/>
          <w:szCs w:val="24"/>
          <w:lang w:val="ru-RU"/>
        </w:rPr>
        <w:t>–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Программа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профилактики) разработана в целях реализации положений Федерального закона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 июля 2020 года № 248-ФЗ «О государственном контроле (надзоре)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 муниципальном контроле в Российской Федерации» (далее — Федеральный закон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31.07.2020 № 248-ФЗ), в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с Правилами разработки и утверждения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контрольными (надзорными) органами программы профилактики рисков причинения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вреда (ущерба) охраняемым законом ценностям, утверждёнными Постановлением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25 июня 2021 года № 990.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1.2. Понятия, применяемые в Программе профилактики, используются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 значениях, указанных в Федеральном законе от 31.07.2020 № 248-ФЗ.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Предметом муниципального контроля в сфере благоустройства является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соблюдение Правил благоустройства территории </w:t>
      </w:r>
      <w:proofErr w:type="spellStart"/>
      <w:r w:rsidR="00875FAA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Ливенского района Орловской области</w:t>
      </w:r>
      <w:r w:rsidRPr="00561387">
        <w:rPr>
          <w:rFonts w:ascii="Arial" w:hAnsi="Arial" w:cs="Arial"/>
          <w:sz w:val="24"/>
          <w:szCs w:val="24"/>
          <w:lang w:val="ru-RU"/>
        </w:rPr>
        <w:t>,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утверждённых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="00875FAA" w:rsidRPr="00C54DF1">
        <w:rPr>
          <w:rFonts w:ascii="Arial" w:hAnsi="Arial" w:cs="Arial"/>
          <w:sz w:val="24"/>
          <w:szCs w:val="24"/>
          <w:lang w:val="ru-RU"/>
        </w:rPr>
        <w:t xml:space="preserve">решением </w:t>
      </w:r>
      <w:proofErr w:type="spellStart"/>
      <w:r w:rsidR="00875FAA" w:rsidRP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25349" w:rsidRPr="00C54DF1">
        <w:rPr>
          <w:rFonts w:ascii="Arial" w:hAnsi="Arial" w:cs="Arial"/>
          <w:sz w:val="24"/>
          <w:szCs w:val="24"/>
          <w:lang w:val="ru-RU"/>
        </w:rPr>
        <w:t xml:space="preserve"> сельског</w:t>
      </w:r>
      <w:r w:rsidR="00C54DF1" w:rsidRPr="00C54DF1">
        <w:rPr>
          <w:rFonts w:ascii="Arial" w:hAnsi="Arial" w:cs="Arial"/>
          <w:sz w:val="24"/>
          <w:szCs w:val="24"/>
          <w:lang w:val="ru-RU"/>
        </w:rPr>
        <w:t>о Совета народных депутатов от 21 октября 2021 года № 2</w:t>
      </w:r>
      <w:r w:rsidR="00C54DF1">
        <w:rPr>
          <w:rFonts w:ascii="Arial" w:hAnsi="Arial" w:cs="Arial"/>
          <w:sz w:val="24"/>
          <w:szCs w:val="24"/>
          <w:lang w:val="ru-RU"/>
        </w:rPr>
        <w:t>/15-СС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«Об утверждении Положения о муниципальном контроле в сфере благоустройства»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A25349"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Правила благоустройства), в том числе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требований к обеспечению доступности для инвалидов объектов социальной,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инженерной и транспортной инфраструктур 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предоставляемых услуг (далее -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обязательные требования).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1.4. Контролируемыми лицами являются граждане и организации, деятельность,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действия или результаты деятельности, которых либо производственные объекты,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находящиеся во владении и (или) в пользовании которых, подлежат муниципальному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контролю в сфере благоустройства.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4DF1">
        <w:rPr>
          <w:rFonts w:ascii="Arial" w:hAnsi="Arial" w:cs="Arial"/>
          <w:sz w:val="24"/>
          <w:szCs w:val="24"/>
          <w:lang w:val="ru-RU"/>
        </w:rPr>
        <w:t xml:space="preserve">1.5. Подразделением, ответственным за реализацию Программы является </w:t>
      </w:r>
      <w:r w:rsidR="00A25349" w:rsidRPr="00C54DF1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="00C54DF1" w:rsidRP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25349" w:rsidRPr="00C54DF1">
        <w:rPr>
          <w:rFonts w:ascii="Arial" w:hAnsi="Arial" w:cs="Arial"/>
          <w:sz w:val="24"/>
          <w:szCs w:val="24"/>
          <w:lang w:val="ru-RU"/>
        </w:rPr>
        <w:t xml:space="preserve"> сельского поселения в лице специалиста по ЖКХ (далее – специалист ЖКХ).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1.6. В течение 2023 года, в соответствии с Федеральным законом от 26 декабря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2008 года №294-ФЗ «О защите прав юридических лиц и индивидуальных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предпринимателей при осуществлении государственного контроля (надзора)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и муниципального контроля», </w:t>
      </w:r>
      <w:r w:rsid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561387">
        <w:rPr>
          <w:rFonts w:ascii="Arial" w:hAnsi="Arial" w:cs="Arial"/>
          <w:sz w:val="24"/>
          <w:szCs w:val="24"/>
          <w:lang w:val="ru-RU"/>
        </w:rPr>
        <w:t>проверки юридических</w:t>
      </w:r>
      <w:r w:rsid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лиц и индивидуальны предпринимателей не проводились.</w:t>
      </w:r>
    </w:p>
    <w:p w:rsid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>1.7. В части проведения мероприятий по контролю без взаимодействия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с юридическими лицами, индивидуальными предпринимателями 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в </w:t>
      </w:r>
      <w:r w:rsidRPr="00A25349">
        <w:rPr>
          <w:rFonts w:ascii="Arial" w:hAnsi="Arial" w:cs="Arial"/>
          <w:sz w:val="24"/>
          <w:szCs w:val="24"/>
          <w:lang w:val="ru-RU"/>
        </w:rPr>
        <w:lastRenderedPageBreak/>
        <w:t>течение года проводились плановые и внеплановые осмотры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территорий населенных пунктов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A25349">
        <w:rPr>
          <w:rFonts w:ascii="Arial" w:hAnsi="Arial" w:cs="Arial"/>
          <w:sz w:val="24"/>
          <w:szCs w:val="24"/>
          <w:lang w:val="ru-RU"/>
        </w:rPr>
        <w:t>поселения в целях выявления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и пресечения нарушений Правил благоустройства. </w:t>
      </w:r>
    </w:p>
    <w:p w:rsidR="00A25349" w:rsidRP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>В случае выявления нарушений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требований Правил благоустройства предпринимались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установленные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меры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воздействия по их пресечению в виде разъяснительной работы, направления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информационных писем, предупреждений, привлечения к административной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ответственности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</w:t>
      </w:r>
      <w:r w:rsidRPr="00A25349">
        <w:rPr>
          <w:rFonts w:ascii="Arial" w:hAnsi="Arial" w:cs="Arial"/>
          <w:sz w:val="24"/>
          <w:szCs w:val="24"/>
          <w:lang w:val="ru-RU"/>
        </w:rPr>
        <w:t>а совершения правонарушений, ответственность за которые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предусмотрена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Законом Орловской области </w:t>
      </w:r>
      <w:r w:rsidR="00A25349" w:rsidRPr="00A25349">
        <w:rPr>
          <w:rFonts w:ascii="Arial" w:hAnsi="Arial" w:cs="Arial"/>
          <w:bCs/>
          <w:sz w:val="24"/>
          <w:szCs w:val="24"/>
          <w:lang w:val="ru-RU"/>
        </w:rPr>
        <w:t>от 6 июня 2013 года № 1490-ОЗ «Об ответственности за административные правонарушения».</w:t>
      </w:r>
      <w:r w:rsidR="00A25349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8145EE" w:rsidRPr="00A25349" w:rsidRDefault="008145EE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145EE">
        <w:rPr>
          <w:rFonts w:ascii="Arial" w:hAnsi="Arial" w:cs="Arial"/>
          <w:sz w:val="24"/>
          <w:szCs w:val="24"/>
          <w:lang w:val="ru-RU"/>
        </w:rPr>
        <w:t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07BA5" w:rsidRPr="007E41A0" w:rsidRDefault="006F008A" w:rsidP="007E41A0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E41A0">
        <w:rPr>
          <w:rFonts w:ascii="Arial" w:hAnsi="Arial" w:cs="Arial"/>
          <w:sz w:val="24"/>
          <w:szCs w:val="24"/>
          <w:lang w:val="ru-RU"/>
        </w:rPr>
        <w:t>1.8. В 2023 году осуществлены следующие мероприятия в сети Интернет</w:t>
      </w:r>
      <w:r w:rsidR="00A25349" w:rsidRP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 w:rsidR="007E41A0" w:rsidRPr="007E41A0">
        <w:rPr>
          <w:rFonts w:ascii="Arial" w:hAnsi="Arial" w:cs="Arial"/>
          <w:sz w:val="24"/>
          <w:szCs w:val="24"/>
          <w:lang w:val="ru-RU"/>
        </w:rPr>
        <w:t xml:space="preserve">Ливенского района Орловской области </w:t>
      </w:r>
      <w:r w:rsidRPr="007E41A0">
        <w:rPr>
          <w:rFonts w:ascii="Arial" w:hAnsi="Arial" w:cs="Arial"/>
          <w:sz w:val="24"/>
          <w:szCs w:val="24"/>
          <w:lang w:val="ru-RU"/>
        </w:rPr>
        <w:t>в целях профилактики нарушений</w:t>
      </w:r>
      <w:r w:rsidR="007E41A0" w:rsidRP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>требований Правил благоустройства:</w:t>
      </w:r>
    </w:p>
    <w:p w:rsidR="00B07BA5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действующая редакция Правил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поселения,</w:t>
      </w:r>
    </w:p>
    <w:p w:rsidR="007E41A0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информация об основных направлениях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в сфере </w:t>
      </w:r>
      <w:proofErr w:type="gramStart"/>
      <w:r w:rsidR="006F008A" w:rsidRPr="00561387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 соблюдением Правил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благоустройства, информация о мерах ответственности, применяемых 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выявлении правонарушени</w:t>
      </w:r>
      <w:r>
        <w:rPr>
          <w:rFonts w:ascii="Arial" w:hAnsi="Arial" w:cs="Arial"/>
          <w:sz w:val="24"/>
          <w:szCs w:val="24"/>
          <w:lang w:val="ru-RU"/>
        </w:rPr>
        <w:t>й.</w:t>
      </w:r>
    </w:p>
    <w:p w:rsidR="00B07BA5" w:rsidRDefault="006F008A" w:rsidP="007E41A0">
      <w:pPr>
        <w:pStyle w:val="PreformattedText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В течение года в целях профилактики нарушений требований Правил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</w:t>
      </w:r>
      <w:r w:rsidR="007E41A0">
        <w:rPr>
          <w:rFonts w:ascii="Arial" w:hAnsi="Arial" w:cs="Arial"/>
          <w:sz w:val="24"/>
          <w:szCs w:val="24"/>
          <w:lang w:val="ru-RU"/>
        </w:rPr>
        <w:t>специалистом ЖКХ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направлялись в адрес граждан,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индивидуальных предпринимателей и юридических лиц информационные письма с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предостережением о недопустимости нарушения требований Правил благоустройства.</w:t>
      </w:r>
    </w:p>
    <w:p w:rsidR="008145EE" w:rsidRPr="008145EE" w:rsidRDefault="008145EE" w:rsidP="008145EE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В течение года </w:t>
      </w:r>
      <w:r>
        <w:rPr>
          <w:rFonts w:ascii="Arial" w:hAnsi="Arial" w:cs="Arial"/>
          <w:szCs w:val="24"/>
          <w:lang w:val="ru-RU"/>
        </w:rPr>
        <w:t>главой</w:t>
      </w:r>
      <w:r w:rsidRPr="008145EE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а</w:t>
      </w:r>
      <w:r w:rsidRPr="008145EE">
        <w:rPr>
          <w:rFonts w:ascii="Arial" w:hAnsi="Arial" w:cs="Arial"/>
          <w:szCs w:val="24"/>
          <w:lang w:val="ru-RU"/>
        </w:rPr>
        <w:t xml:space="preserve">дминистрации </w:t>
      </w:r>
      <w:proofErr w:type="spellStart"/>
      <w:r w:rsidR="00C54DF1">
        <w:rPr>
          <w:rFonts w:ascii="Arial" w:hAnsi="Arial" w:cs="Arial"/>
          <w:szCs w:val="24"/>
          <w:lang w:val="ru-RU"/>
        </w:rPr>
        <w:t>Крутовского</w:t>
      </w:r>
      <w:proofErr w:type="spellEnd"/>
      <w:r w:rsidRPr="008145EE">
        <w:rPr>
          <w:rFonts w:ascii="Arial" w:hAnsi="Arial" w:cs="Arial"/>
          <w:szCs w:val="24"/>
          <w:lang w:val="ru-RU"/>
        </w:rPr>
        <w:t xml:space="preserve"> сельско</w:t>
      </w:r>
      <w:r>
        <w:rPr>
          <w:rFonts w:ascii="Arial" w:hAnsi="Arial" w:cs="Arial"/>
          <w:szCs w:val="24"/>
          <w:lang w:val="ru-RU"/>
        </w:rPr>
        <w:t>го</w:t>
      </w:r>
      <w:r w:rsidRPr="008145EE">
        <w:rPr>
          <w:rFonts w:ascii="Arial" w:hAnsi="Arial" w:cs="Arial"/>
          <w:szCs w:val="24"/>
          <w:lang w:val="ru-RU"/>
        </w:rPr>
        <w:t xml:space="preserve"> поселени</w:t>
      </w:r>
      <w:r>
        <w:rPr>
          <w:rFonts w:ascii="Arial" w:hAnsi="Arial" w:cs="Arial"/>
          <w:szCs w:val="24"/>
          <w:lang w:val="ru-RU"/>
        </w:rPr>
        <w:t>я</w:t>
      </w:r>
      <w:r w:rsidRPr="008145EE">
        <w:rPr>
          <w:rFonts w:ascii="Arial" w:hAnsi="Arial" w:cs="Arial"/>
          <w:szCs w:val="24"/>
          <w:lang w:val="ru-RU"/>
        </w:rPr>
        <w:t xml:space="preserve">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</w:t>
      </w:r>
      <w:r>
        <w:rPr>
          <w:rFonts w:ascii="Arial" w:hAnsi="Arial" w:cs="Arial"/>
          <w:szCs w:val="24"/>
          <w:lang w:val="ru-RU"/>
        </w:rPr>
        <w:t>н</w:t>
      </w:r>
      <w:r w:rsidRPr="008145EE">
        <w:rPr>
          <w:rFonts w:ascii="Arial" w:hAnsi="Arial" w:cs="Arial"/>
          <w:szCs w:val="24"/>
          <w:lang w:val="ru-RU"/>
        </w:rPr>
        <w:t>ий законодател</w:t>
      </w:r>
      <w:r>
        <w:rPr>
          <w:rFonts w:ascii="Arial" w:hAnsi="Arial" w:cs="Arial"/>
          <w:szCs w:val="24"/>
          <w:lang w:val="ru-RU"/>
        </w:rPr>
        <w:t>ьства</w:t>
      </w:r>
      <w:r w:rsidRPr="008145EE">
        <w:rPr>
          <w:lang w:val="ru-RU"/>
        </w:rPr>
        <w:t xml:space="preserve"> </w:t>
      </w:r>
      <w:r w:rsidRPr="008145EE">
        <w:rPr>
          <w:rFonts w:ascii="Arial" w:hAnsi="Arial" w:cs="Arial"/>
          <w:szCs w:val="24"/>
          <w:lang w:val="ru-RU"/>
        </w:rPr>
        <w:t>при осуществлении муниципального контроля в сфере благоустройства.</w:t>
      </w:r>
    </w:p>
    <w:p w:rsidR="00B07BA5" w:rsidRPr="00561387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B07BA5" w:rsidRPr="00561387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E41A0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 Программа профилактики направлена на достижение основных целей: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2.1.1. Стимулирование добросовестного соблюдения обязательных требований,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установленных Правилами благоустройства, контролируемыми лицами.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2.1.2. Устранение условий, причин и факторов, способных привести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 нарушениям обязательных требований и (или) причинению вреда (ущерба)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охраняемым законом 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2.1.3. Создание условий для доведения обязательных требований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до контролируемых лиц, повышение информированности о способах их соблюдения.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2.1.4. Повышение уровня благоустройства, соблюдения чистоты и порядка на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 Достижение поставленных целей осуществляется за счёт решения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следующих задач: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2.2.1.Ориентация контролируемых лиц на неукоснительное соблюдение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обязательных требований, мотивация их к снижению нарушений в сфере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 и повышению качества содержания объектов благоустройства.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2.2.2. Выявление условий, причин и факторов, способных привести к нарушениям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обязательных требований и (или) причинению вреда (ущерба) охраняемым законом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2.2.3.Пропаганда повышения правосознания и правовой культуры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контролируемых лиц в сфере участия в благоустройстве и содержании территорий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07BA5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2.3. Цели и задачи Программы профилактики направлены на минимизацию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рисков причинения вреда (ущерба) охраняемым законом ценностям.</w:t>
      </w:r>
    </w:p>
    <w:p w:rsidR="007E41A0" w:rsidRPr="00561387" w:rsidRDefault="007E41A0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7E41A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Раздел 3. Перечень профилактических мероприятий, сроки (периодичность)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их проведения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 Информирование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3.1.1. Информирование осуществляется посредством размещения соответствующих сведений на официальном сайте </w:t>
      </w:r>
      <w:r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3.1.2.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размещать и поддерживать в актуальном состоянии на официальном сайте </w:t>
      </w:r>
      <w:r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Тексты нормативных правовых актов, регулирующих осуществление муниципального контроля в сфере благоустройства;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об изменениях, внесённых в нормативные правовые акты, регулирующие осуществление муниципального контроля в сфере благоустройства, о сроках и порядке их вступления в силу;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утверждённые проверочные листы в формате, допускающем их использование для самообследования;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программу профилактики рисков причинения вреда;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способах получения консультаций по вопросам соблюдения обязательных требований;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порядке досудебного обжалования решений контрольного органа, действий (бездействия) его должностных лиц;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доклады, содержащие результаты обобщения правоприменительной практики контрольного органа;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 о муниципальном контроле;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иные 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и (или) программами профилактики рисков причинения вреда.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lastRenderedPageBreak/>
        <w:t xml:space="preserve">3.2. Консультирование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по обращениям контролируемых лиц и их представителей без взимания платы.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3.2.2. Консультирование осуществляется 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как в устной форме по телефону, посредством видеоконференцсвязи, на личном приёме либо в ходе проведения профилактического мероприятия, контрольного мероприятия, так и в письменной форме.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3.2.3. Консультирование в устной и письменной формах осуществляется по следующим вопросам: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Компетенция уполномоченного органа.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Соблюдение обязательных требований.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Проведение контрольных мероприятий.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Применение мер ответственности.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3.2.5. При осуществлении консультирования должностное лицо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3.2.6. В ходе консультирования информация, содержащая оценку конкретного контрольного мероприятия, решений и (или) действий должностных лиц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иных участников контрольного мероприятия, а также результаты проведённых в рамках контрольного мероприятия испытания,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3.2.7. Информация, ставшая известной должностному лицу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3.2.8.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AC480F" w:rsidRPr="00326A91"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осуществляет учёт консультирований.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3.2.9.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разъяснения, подписанного уполномоченным должностным лицом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 Профилактический визит.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Раздел 4. </w:t>
      </w:r>
      <w:r w:rsidR="00AC480F" w:rsidRPr="00561387">
        <w:rPr>
          <w:rFonts w:ascii="Arial" w:hAnsi="Arial" w:cs="Arial"/>
          <w:sz w:val="24"/>
          <w:szCs w:val="24"/>
          <w:lang w:val="ru-RU"/>
        </w:rPr>
        <w:t>Показатели результативности и эффективности Программы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</w:t>
      </w:r>
      <w:r w:rsidR="00AC480F" w:rsidRPr="00561387">
        <w:rPr>
          <w:rFonts w:ascii="Arial" w:hAnsi="Arial" w:cs="Arial"/>
          <w:sz w:val="24"/>
          <w:szCs w:val="24"/>
          <w:lang w:val="ru-RU"/>
        </w:rPr>
        <w:t>профилактики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lastRenderedPageBreak/>
        <w:t>Отчётными показателями эффективности и результативности мероприятий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Программы профилактики являются: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проведенных профилактических мероприятий.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подконтрольных субъектов, в отношении которых проведены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профилактические мероприятия.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Доля субъектов, в отношении которых проведены профилактические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мероприятия (показатель устанавливается в процентах от общего количества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подконтрольных субъектов).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Сокращение количества контрольных мероприятий при увеличении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профилактических мероприятий при одновременном сохранении текущего (улучшении)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состояния благоустройства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AC480F" w:rsidRPr="00167DAD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Снижение количества однотипных и повторяющихся нарушений одним и тем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67DAD">
        <w:rPr>
          <w:rFonts w:ascii="Arial" w:hAnsi="Arial" w:cs="Arial"/>
          <w:sz w:val="24"/>
          <w:szCs w:val="24"/>
          <w:lang w:val="ru-RU"/>
        </w:rPr>
        <w:t>же подконтрольным субъектом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Раздел 5. Мероприятия программы 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</w:t>
      </w:r>
      <w:r w:rsidR="00AC480F">
        <w:rPr>
          <w:rFonts w:ascii="Arial" w:hAnsi="Arial" w:cs="Arial"/>
          <w:sz w:val="24"/>
          <w:szCs w:val="24"/>
          <w:lang w:val="ru-RU"/>
        </w:rPr>
        <w:t>4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год (Приложение). </w:t>
      </w:r>
    </w:p>
    <w:p w:rsidR="00326A91" w:rsidRP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</w:t>
      </w:r>
      <w:r w:rsidR="00AC480F"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proofErr w:type="spellStart"/>
      <w:r w:rsidR="00C54DF1"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>в 202</w:t>
      </w:r>
      <w:r w:rsidR="00AC480F">
        <w:rPr>
          <w:rFonts w:ascii="Arial" w:hAnsi="Arial" w:cs="Arial"/>
          <w:sz w:val="24"/>
          <w:szCs w:val="24"/>
          <w:lang w:val="ru-RU"/>
        </w:rPr>
        <w:t xml:space="preserve">4 </w:t>
      </w:r>
      <w:r w:rsidRPr="00326A91">
        <w:rPr>
          <w:rFonts w:ascii="Arial" w:hAnsi="Arial" w:cs="Arial"/>
          <w:sz w:val="24"/>
          <w:szCs w:val="24"/>
          <w:lang w:val="ru-RU"/>
        </w:rPr>
        <w:t>году</w:t>
      </w:r>
      <w:r w:rsidR="00AC480F">
        <w:rPr>
          <w:rFonts w:ascii="Arial" w:hAnsi="Arial" w:cs="Arial"/>
          <w:sz w:val="24"/>
          <w:szCs w:val="24"/>
          <w:lang w:val="ru-RU"/>
        </w:rPr>
        <w:t>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>
      <w:pPr>
        <w:widowControl/>
        <w:rPr>
          <w:rFonts w:ascii="Arial" w:eastAsia="Liberation Mono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AC480F" w:rsidSect="007E41A0">
          <w:pgSz w:w="12240" w:h="15840"/>
          <w:pgMar w:top="1134" w:right="1041" w:bottom="1135" w:left="1276" w:header="0" w:footer="0" w:gutter="0"/>
          <w:cols w:space="720"/>
          <w:formProt w:val="0"/>
        </w:sectPr>
      </w:pPr>
    </w:p>
    <w:p w:rsid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>к Программе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C480F">
        <w:rPr>
          <w:rFonts w:ascii="Arial" w:hAnsi="Arial" w:cs="Arial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AC480F" w:rsidRPr="00AC480F" w:rsidRDefault="00C54DF1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Крутовского</w:t>
      </w:r>
      <w:proofErr w:type="spellEnd"/>
      <w:r w:rsidR="00AC480F" w:rsidRP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AC480F" w:rsidRPr="00AC480F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AC480F" w:rsidRPr="00AC480F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326A91" w:rsidRP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>План-график профилактических мероприятий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212"/>
        <w:gridCol w:w="2209"/>
        <w:gridCol w:w="2300"/>
        <w:gridCol w:w="2537"/>
      </w:tblGrid>
      <w:tr w:rsidR="00923CA6" w:rsidRPr="00923CA6" w:rsidTr="00923CA6">
        <w:trPr>
          <w:trHeight w:val="1657"/>
        </w:trPr>
        <w:tc>
          <w:tcPr>
            <w:tcW w:w="846" w:type="dxa"/>
          </w:tcPr>
          <w:p w:rsid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 xml:space="preserve">№ </w:t>
            </w:r>
          </w:p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Ответственные исполнители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Периодичность проведения, сроки исполнения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Адресаты мероприятия (по согласованию)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proofErr w:type="spellStart"/>
            <w:r w:rsidRPr="00923CA6">
              <w:rPr>
                <w:rFonts w:ascii="Arial" w:hAnsi="Arial" w:cs="Arial"/>
              </w:rPr>
              <w:t>Ожидаемые</w:t>
            </w:r>
            <w:proofErr w:type="spellEnd"/>
            <w:r w:rsidRPr="00923CA6">
              <w:rPr>
                <w:rFonts w:ascii="Arial" w:hAnsi="Arial" w:cs="Arial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результаты</w:t>
            </w:r>
            <w:proofErr w:type="spellEnd"/>
            <w:r w:rsidRPr="00923CA6">
              <w:rPr>
                <w:rFonts w:ascii="Arial" w:hAnsi="Arial" w:cs="Arial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проведения</w:t>
            </w:r>
            <w:proofErr w:type="spellEnd"/>
            <w:r w:rsidRPr="00923CA6">
              <w:rPr>
                <w:rFonts w:ascii="Arial" w:hAnsi="Arial" w:cs="Arial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мероприятий</w:t>
            </w:r>
            <w:proofErr w:type="spellEnd"/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12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537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923CA6" w:rsidRPr="00875FAA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1.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proofErr w:type="spellStart"/>
            <w:r w:rsidR="00C54DF1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1 квартал 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875FAA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2.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Проведение актуализации размещаемых на официальном сайте </w:t>
            </w:r>
            <w:r>
              <w:rPr>
                <w:rFonts w:ascii="Arial" w:hAnsi="Arial" w:cs="Arial"/>
                <w:szCs w:val="24"/>
                <w:lang w:val="ru-RU"/>
              </w:rPr>
              <w:t>администрации Ливенского района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нормативных правовых актов или их отдельных частей,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C54DF1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По мере необходимости (в случае отмены действующих или принятия новых нормативных правовых актов,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мониторинг НПА ежемесячно)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875FAA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Ливенского района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руководств (памяток) по соблюдению обязательных требований.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proofErr w:type="spellStart"/>
            <w:r w:rsidR="00C54DF1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  <w:r>
              <w:rPr>
                <w:rFonts w:ascii="Arial" w:hAnsi="Arial" w:cs="Arial"/>
                <w:szCs w:val="24"/>
                <w:lang w:val="ru-RU"/>
              </w:rPr>
              <w:t>, по мере обращений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875FAA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8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на официальном сайте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Ливенского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, в периодическом печатном издании </w:t>
            </w:r>
            <w:r w:rsidRPr="0075189B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75189B" w:rsidRPr="0075189B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Информационный бюллетень </w:t>
            </w:r>
            <w:proofErr w:type="spellStart"/>
            <w:r w:rsidR="0075189B" w:rsidRPr="0075189B">
              <w:rPr>
                <w:rFonts w:ascii="Arial" w:hAnsi="Arial" w:cs="Arial"/>
                <w:sz w:val="24"/>
                <w:szCs w:val="24"/>
                <w:lang w:val="ru-RU"/>
              </w:rPr>
              <w:t>Крутовского</w:t>
            </w:r>
            <w:proofErr w:type="spellEnd"/>
            <w:r w:rsidR="0075189B" w:rsidRPr="0075189B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  <w:r w:rsidRPr="0075189B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информации для юридических лиц и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C54DF1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Обобщение практики осуществления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дминистрацией </w:t>
            </w:r>
            <w:proofErr w:type="spellStart"/>
            <w:r w:rsidR="00973172">
              <w:rPr>
                <w:rFonts w:ascii="Arial" w:hAnsi="Arial" w:cs="Arial"/>
                <w:sz w:val="24"/>
                <w:szCs w:val="24"/>
                <w:lang w:val="ru-RU"/>
              </w:rPr>
              <w:t>Крутовского</w:t>
            </w:r>
            <w:proofErr w:type="spellEnd"/>
            <w:r w:rsidR="0097317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сельского поселения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контроля в сфере благоустройства</w:t>
            </w:r>
            <w:proofErr w:type="gramStart"/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размещение на официальном сайте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Ливенского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цами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, индивидуальными предпринимателями и гражданами в целях недопущения таких нарушений.</w:t>
            </w:r>
          </w:p>
        </w:tc>
        <w:tc>
          <w:tcPr>
            <w:tcW w:w="2212" w:type="dxa"/>
          </w:tcPr>
          <w:p w:rsidR="00923CA6" w:rsidRDefault="000D5D43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973172">
              <w:rPr>
                <w:rFonts w:ascii="Arial" w:hAnsi="Arial" w:cs="Arial"/>
                <w:sz w:val="24"/>
                <w:szCs w:val="24"/>
                <w:lang w:val="ru-RU"/>
              </w:rPr>
              <w:t>Крутовского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0D5D43" w:rsidRDefault="000D5D43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Февраль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0D5D43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Default="000D5D43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8" w:type="dxa"/>
          </w:tcPr>
          <w:p w:rsidR="000D5D43" w:rsidRP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профилактических визитов в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форме профилактической беседы по месту осуществления деятельности контролируемого лица или с использованием средств </w:t>
            </w:r>
            <w:proofErr w:type="gramStart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видео-конференцсвязи</w:t>
            </w:r>
            <w:proofErr w:type="gramEnd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973172">
              <w:rPr>
                <w:rFonts w:ascii="Arial" w:hAnsi="Arial" w:cs="Arial"/>
                <w:sz w:val="24"/>
                <w:szCs w:val="24"/>
                <w:lang w:val="ru-RU"/>
              </w:rPr>
              <w:t>Крутовского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209" w:type="dxa"/>
          </w:tcPr>
          <w:p w:rsidR="000D5D43" w:rsidRP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2300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Юридические лица,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Предотвращение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обязательных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458" w:type="dxa"/>
          </w:tcPr>
          <w:p w:rsidR="000D5D43" w:rsidRPr="006F008A" w:rsidRDefault="000D5D43" w:rsidP="000D5D43">
            <w:pPr>
              <w:pStyle w:val="a6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>Объявление предостережений о недопустимости нарушения обязательных требований в течение года (при необходимости)</w:t>
            </w:r>
          </w:p>
        </w:tc>
        <w:tc>
          <w:tcPr>
            <w:tcW w:w="2212" w:type="dxa"/>
          </w:tcPr>
          <w:p w:rsidR="000D5D43" w:rsidRPr="00923CA6" w:rsidRDefault="000D5D43" w:rsidP="000D5D43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proofErr w:type="spellStart"/>
            <w:r w:rsidR="00973172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D5D43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458" w:type="dxa"/>
          </w:tcPr>
          <w:p w:rsidR="000D5D43" w:rsidRPr="006F008A" w:rsidRDefault="000D5D43" w:rsidP="000D5D43">
            <w:pPr>
              <w:pStyle w:val="a6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Доклад о правоприменительной практике, работе администрации </w:t>
            </w:r>
            <w:proofErr w:type="spellStart"/>
            <w:r w:rsidR="00973172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сельского поселения на ___________ сельском Совете народных депутатов</w:t>
            </w:r>
          </w:p>
        </w:tc>
        <w:tc>
          <w:tcPr>
            <w:tcW w:w="2212" w:type="dxa"/>
          </w:tcPr>
          <w:p w:rsidR="000D5D43" w:rsidRPr="006F008A" w:rsidRDefault="000D5D43" w:rsidP="000D5D43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Глава 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>дминистраци</w:t>
            </w:r>
            <w:r>
              <w:rPr>
                <w:rFonts w:ascii="Arial" w:hAnsi="Arial" w:cs="Arial"/>
                <w:szCs w:val="24"/>
                <w:lang w:val="ru-RU"/>
              </w:rPr>
              <w:t>и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="00973172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D5D43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В соответствии с графиком работы </w:t>
            </w:r>
            <w:proofErr w:type="spellStart"/>
            <w:r w:rsidR="00973172">
              <w:rPr>
                <w:rFonts w:ascii="Arial" w:hAnsi="Arial" w:cs="Arial"/>
                <w:szCs w:val="24"/>
                <w:lang w:val="ru-RU"/>
              </w:rPr>
              <w:t>Крутовского</w:t>
            </w:r>
            <w:proofErr w:type="spellEnd"/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сельского Совета народных депутатов</w:t>
            </w:r>
          </w:p>
        </w:tc>
        <w:tc>
          <w:tcPr>
            <w:tcW w:w="2300" w:type="dxa"/>
          </w:tcPr>
          <w:p w:rsidR="000D5D43" w:rsidRPr="000D5D43" w:rsidRDefault="00973172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Крутовского</w:t>
            </w:r>
            <w:proofErr w:type="spellEnd"/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ий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Совет народных депутатов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>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0D5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</w:tbl>
    <w:p w:rsidR="00B07BA5" w:rsidRPr="00167DAD" w:rsidRDefault="00B07BA5" w:rsidP="000D5D43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B07BA5" w:rsidRPr="00167DAD" w:rsidSect="00AC480F">
      <w:pgSz w:w="15840" w:h="12240" w:orient="landscape"/>
      <w:pgMar w:top="1043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5"/>
    <w:rsid w:val="000D5D43"/>
    <w:rsid w:val="00156F1C"/>
    <w:rsid w:val="00164020"/>
    <w:rsid w:val="00167DAD"/>
    <w:rsid w:val="00326A91"/>
    <w:rsid w:val="00561387"/>
    <w:rsid w:val="006F008A"/>
    <w:rsid w:val="0075189B"/>
    <w:rsid w:val="007C53E9"/>
    <w:rsid w:val="007E41A0"/>
    <w:rsid w:val="008145EE"/>
    <w:rsid w:val="00821BA0"/>
    <w:rsid w:val="00875FAA"/>
    <w:rsid w:val="008F37AA"/>
    <w:rsid w:val="00923CA6"/>
    <w:rsid w:val="00973172"/>
    <w:rsid w:val="00A25349"/>
    <w:rsid w:val="00AC480F"/>
    <w:rsid w:val="00B07BA5"/>
    <w:rsid w:val="00C54DF1"/>
    <w:rsid w:val="00C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dcterms:created xsi:type="dcterms:W3CDTF">2023-10-02T08:28:00Z</dcterms:created>
  <dcterms:modified xsi:type="dcterms:W3CDTF">2023-10-02T08:54:00Z</dcterms:modified>
  <dc:language>en-US</dc:language>
</cp:coreProperties>
</file>