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4E" w:rsidRDefault="00186773">
      <w:pPr>
        <w:pStyle w:val="ae"/>
        <w:rPr>
          <w:cap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8.9pt;margin-top:-11.8pt;width:44.9pt;height:55.9pt;z-index:1;visibility:visible;mso-wrap-distance-left:9.05pt;mso-wrap-distance-right:9.05pt" o:allowincell="f">
            <v:imagedata r:id="rId7" o:title=""/>
            <w10:wrap type="square"/>
          </v:shape>
        </w:pict>
      </w:r>
    </w:p>
    <w:p w:rsidR="00D05B4E" w:rsidRDefault="00D05B4E">
      <w:pPr>
        <w:pStyle w:val="ae"/>
        <w:rPr>
          <w:caps/>
          <w:sz w:val="24"/>
          <w:szCs w:val="24"/>
        </w:rPr>
      </w:pPr>
    </w:p>
    <w:p w:rsidR="00D05B4E" w:rsidRDefault="00D05B4E">
      <w:pPr>
        <w:pStyle w:val="ae"/>
        <w:rPr>
          <w:caps/>
          <w:sz w:val="24"/>
          <w:szCs w:val="24"/>
        </w:rPr>
      </w:pPr>
    </w:p>
    <w:p w:rsidR="00D05B4E" w:rsidRDefault="00D05B4E">
      <w:pPr>
        <w:pStyle w:val="ae"/>
        <w:rPr>
          <w:caps/>
          <w:sz w:val="24"/>
          <w:szCs w:val="24"/>
        </w:rPr>
      </w:pPr>
    </w:p>
    <w:p w:rsidR="00D05B4E" w:rsidRDefault="00D05B4E">
      <w:pPr>
        <w:pStyle w:val="ae"/>
        <w:rPr>
          <w:caps/>
          <w:sz w:val="24"/>
          <w:szCs w:val="24"/>
        </w:rPr>
      </w:pP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ЛИВЕНСКОГО  РАЙОНА</w:t>
      </w:r>
      <w:proofErr w:type="gramEnd"/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D05B4E" w:rsidRDefault="00D05B4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D05B4E" w:rsidRDefault="00D05B4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  <w:t>______</w:t>
      </w:r>
    </w:p>
    <w:p w:rsidR="00D05B4E" w:rsidRPr="0083439D" w:rsidRDefault="00D05B4E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  <w:r w:rsidRPr="0083439D">
        <w:rPr>
          <w:rFonts w:ascii="Arial" w:hAnsi="Arial" w:cs="Arial"/>
          <w:sz w:val="24"/>
          <w:szCs w:val="24"/>
        </w:rPr>
        <w:t>г. Ливны</w:t>
      </w:r>
    </w:p>
    <w:p w:rsidR="00D05B4E" w:rsidRDefault="00D05B4E">
      <w:pPr>
        <w:tabs>
          <w:tab w:val="left" w:pos="5760"/>
        </w:tabs>
        <w:ind w:right="3594"/>
        <w:rPr>
          <w:rFonts w:ascii="Arial" w:hAnsi="Arial" w:cs="Arial"/>
          <w:sz w:val="24"/>
          <w:szCs w:val="24"/>
        </w:rPr>
      </w:pPr>
    </w:p>
    <w:p w:rsidR="00D05B4E" w:rsidRDefault="00D05B4E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 внесении изменений в </w:t>
      </w:r>
      <w:r w:rsidR="00EF5BCA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постановление администрации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Ливенского района от 10 ноября </w:t>
      </w:r>
      <w:smartTag w:uri="urn:schemas-microsoft-com:office:smarttags" w:element="metricconverter">
        <w:smartTagPr>
          <w:attr w:name="ProductID" w:val="2011 г"/>
        </w:smartTagPr>
        <w:r w:rsidRPr="0083439D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2011 г</w:t>
        </w:r>
      </w:smartTag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 № 341 «Об утверждении примерного положения об оплате</w:t>
      </w:r>
      <w:r w:rsidR="00EF5BC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труда работников муниципальных 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общеобразовательных организаций Ливенского района»</w:t>
      </w:r>
    </w:p>
    <w:p w:rsidR="00D05B4E" w:rsidRPr="00743A25" w:rsidRDefault="00D05B4E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Default="00D05B4E" w:rsidP="00290A5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290A5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На основании </w:t>
      </w:r>
      <w:hyperlink r:id="rId8" w:history="1">
        <w:r w:rsidRPr="0083439D">
          <w:rPr>
            <w:rFonts w:ascii="Arial" w:hAnsi="Arial" w:cs="Arial"/>
            <w:b w:val="0"/>
            <w:bCs w:val="0"/>
            <w:i w:val="0"/>
            <w:iCs w:val="0"/>
            <w:color w:val="000000"/>
            <w:sz w:val="24"/>
            <w:szCs w:val="24"/>
          </w:rPr>
          <w:t>постановления</w:t>
        </w:r>
      </w:hyperlink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Правительства Орловской области от 12 </w:t>
      </w:r>
      <w:r w:rsid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августа 2011 года N 267 "Об утверждении Примерного положения об оплате труда работников государственных образовательных учреждений Орловской области", в целях </w:t>
      </w:r>
      <w:r w:rsidR="004C581A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исполнения Указа Президента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4C581A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Российской Федерации от 7 мая 2012 года </w:t>
      </w:r>
      <w:r w:rsid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="004C581A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597 «О мероприятиях по реализации государственной социальной пол</w:t>
      </w:r>
      <w:r w:rsid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итики», дальнейшего обеспечения </w:t>
      </w:r>
      <w:r w:rsidR="004C581A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социальной поддержки и материального </w:t>
      </w:r>
      <w:r w:rsid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</w:t>
      </w:r>
      <w:r w:rsidR="004C581A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стимулирования работников государственных образовательных организаций </w:t>
      </w:r>
      <w:r w:rsid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</w:t>
      </w:r>
      <w:r w:rsidR="004C581A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Орловской области Правительства Орловской области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83439D">
        <w:rPr>
          <w:rFonts w:ascii="Arial" w:hAnsi="Arial" w:cs="Arial"/>
          <w:b w:val="0"/>
          <w:bCs w:val="0"/>
          <w:i w:val="0"/>
          <w:iCs w:val="0"/>
          <w:spacing w:val="40"/>
          <w:sz w:val="24"/>
          <w:szCs w:val="24"/>
        </w:rPr>
        <w:t>постановляет:</w:t>
      </w:r>
    </w:p>
    <w:p w:rsidR="00D05B4E" w:rsidRPr="0083439D" w:rsidRDefault="00D05B4E" w:rsidP="00DD691D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 Внести в постановление администрации Ливенского района от 10 ноября 2011 года № 341 «Об утверждении примерного положения об оплате труда работников муниципальных общеобразовательных организаций Ливенского района» (в редакции постановлений администрации Ливенского района от 18 октября 2012 года № 306, от 2</w:t>
      </w:r>
      <w:r w:rsidR="00EB515F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 декабря 2012 года №396, от 15 апреля 2013 года №135, от 26 апреля 2013 года №150, от 23 декабря 2013 года №475, от 3 апреля 2014 года №129, от 6 июня 2014 года №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188, от </w:t>
      </w:r>
      <w:r w:rsidR="00EB515F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1 июля 2016 года №311, от 15 марта 2017 года №102, от 26 февраля 2018 года №81, от 25 апреля 2018 года №158, от 3 мая 2018 года №164, от 15 мая 2018 года №178, от 06 ноября 2018 года №405, от 17 октября 2019 года №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350, от 26 ноября 2020 года</w:t>
      </w:r>
      <w:r w:rsidR="00EB515F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412</w:t>
      </w:r>
      <w:r w:rsidR="00EB515F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от 29 июля 2021 года №277, от 18 августа 2021 года №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301) следующие изменения:</w:t>
      </w:r>
    </w:p>
    <w:p w:rsidR="00D05B4E" w:rsidRPr="0083439D" w:rsidRDefault="00D05B4E" w:rsidP="00DD691D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1) </w:t>
      </w:r>
      <w:proofErr w:type="gramStart"/>
      <w:r w:rsid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пункте 5 слова «Дьяконова Л.А» исключить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2) </w:t>
      </w:r>
      <w:proofErr w:type="gram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приложении: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gram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 пункт</w:t>
      </w:r>
      <w:proofErr w:type="gram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7 изложить в следующей редакции: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«7. Для работников, указанных в пункте 1 настоящего Положения, базовая единица устанавливается в размере: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12500 рублей – для педагогических работников, реализующих программы дошкольного образования образовательных организаций всех типов</w:t>
      </w:r>
      <w:r w:rsidR="00003FA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11000 рублей – для педагогических работников образовательных организаций, осуществляющих образовательную деятельность, за исключением указанных в абзаце втором настоящего пункта;</w:t>
      </w:r>
    </w:p>
    <w:p w:rsidR="00D05B4E" w:rsidRPr="0083439D" w:rsidRDefault="00D05B4E" w:rsidP="008C17E3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медицинского персонала образовательных организаций;</w:t>
      </w:r>
    </w:p>
    <w:p w:rsidR="00D05B4E" w:rsidRPr="0083439D" w:rsidRDefault="00D05B4E" w:rsidP="008C17E3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10000 рублей – для руководителей образовательных организаций, руководителей структурных подразделений, специалистов, рабочих и служащих образовательных организаций».</w:t>
      </w:r>
    </w:p>
    <w:p w:rsidR="00D05B4E" w:rsidRPr="0083439D" w:rsidRDefault="00D05B4E" w:rsidP="008A64DE">
      <w:pPr>
        <w:tabs>
          <w:tab w:val="left" w:pos="720"/>
        </w:tabs>
        <w:ind w:left="13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б) в пункте 13 слова «педагогических образовательных организаций» заменить словами «образовательных организаций».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gram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3)В</w:t>
      </w:r>
      <w:proofErr w:type="gram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 1 к Примерному положению об оплате труда работников муниципальных общеобразовательных организаций Ливенского района (далее – Примерное положение):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пункт 3 изложить в новой редакции: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«3. Базовая ставка педагогических работников образовательной организации определяется по формуле: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637E25">
      <w:pPr>
        <w:tabs>
          <w:tab w:val="left" w:pos="720"/>
        </w:tabs>
        <w:ind w:firstLine="72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Об = Б × Кк1 × Ксп1, где </w:t>
      </w:r>
    </w:p>
    <w:p w:rsidR="00D05B4E" w:rsidRPr="0083439D" w:rsidRDefault="00D05B4E" w:rsidP="00637E25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 – базовая ставка за норму часов педагогической работы в неделю (для образовательных организаций среднего профессионального образования – за норму учебной нагрузки в год);</w:t>
      </w:r>
    </w:p>
    <w:p w:rsidR="00D05B4E" w:rsidRPr="0083439D" w:rsidRDefault="00D05B4E" w:rsidP="00637E25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 – базовая единица;</w:t>
      </w:r>
    </w:p>
    <w:p w:rsidR="00D05B4E" w:rsidRPr="0083439D" w:rsidRDefault="00D05B4E" w:rsidP="00637E25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Кк1 – коэффициент квалификации;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Ксп1 –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основаниям).»;</w:t>
      </w:r>
    </w:p>
    <w:p w:rsidR="00D05B4E" w:rsidRPr="0083439D" w:rsidRDefault="00D05B4E" w:rsidP="00936787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б) пункт 4 изложить в новой редакции:</w:t>
      </w:r>
    </w:p>
    <w:p w:rsidR="00D05B4E" w:rsidRPr="0083439D" w:rsidRDefault="00D05B4E" w:rsidP="00CB5BA1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«4. Значения коэффициентов квалификации и специфики работы приведены в таблицах 2 и 3.»;</w:t>
      </w:r>
    </w:p>
    <w:p w:rsidR="00D05B4E" w:rsidRPr="0083439D" w:rsidRDefault="00D05B4E" w:rsidP="00CB5BA1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gram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в)  таблицу</w:t>
      </w:r>
      <w:proofErr w:type="gram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2 изложить в новой редакции:</w:t>
      </w:r>
    </w:p>
    <w:p w:rsidR="00D05B4E" w:rsidRPr="0083439D" w:rsidRDefault="00D05B4E" w:rsidP="00554AFF">
      <w:pPr>
        <w:tabs>
          <w:tab w:val="left" w:pos="720"/>
        </w:tabs>
        <w:ind w:firstLine="72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«Таблица 2</w:t>
      </w:r>
    </w:p>
    <w:p w:rsidR="00D05B4E" w:rsidRPr="0083439D" w:rsidRDefault="00D05B4E" w:rsidP="00E82BCB">
      <w:pPr>
        <w:pStyle w:val="ConsPlusTitle"/>
        <w:jc w:val="center"/>
        <w:rPr>
          <w:b w:val="0"/>
          <w:sz w:val="24"/>
          <w:szCs w:val="24"/>
        </w:rPr>
      </w:pPr>
      <w:r w:rsidRPr="0083439D">
        <w:rPr>
          <w:b w:val="0"/>
          <w:sz w:val="24"/>
          <w:szCs w:val="24"/>
        </w:rPr>
        <w:t>Коэффициенты квалификации (Кк1)</w:t>
      </w:r>
    </w:p>
    <w:p w:rsidR="00D05B4E" w:rsidRPr="0083439D" w:rsidRDefault="00D05B4E" w:rsidP="001172C9">
      <w:pPr>
        <w:pStyle w:val="ConsPlusNormal"/>
        <w:jc w:val="center"/>
        <w:rPr>
          <w:sz w:val="24"/>
          <w:szCs w:val="24"/>
        </w:rPr>
      </w:pPr>
    </w:p>
    <w:p w:rsidR="00D05B4E" w:rsidRPr="0083439D" w:rsidRDefault="00D05B4E" w:rsidP="00E82BC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86"/>
        <w:gridCol w:w="1416"/>
        <w:gridCol w:w="1814"/>
        <w:gridCol w:w="2045"/>
        <w:gridCol w:w="1587"/>
        <w:gridCol w:w="1608"/>
      </w:tblGrid>
      <w:tr w:rsidR="00D05B4E" w:rsidRPr="0083439D" w:rsidTr="00B53B31">
        <w:tc>
          <w:tcPr>
            <w:tcW w:w="586" w:type="dxa"/>
          </w:tcPr>
          <w:p w:rsidR="00D05B4E" w:rsidRPr="0083439D" w:rsidRDefault="00D05B4E" w:rsidP="0093678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3439D">
              <w:rPr>
                <w:sz w:val="24"/>
                <w:szCs w:val="24"/>
              </w:rPr>
              <w:t>ГГруппы</w:t>
            </w:r>
            <w:proofErr w:type="spellEnd"/>
          </w:p>
        </w:tc>
        <w:tc>
          <w:tcPr>
            <w:tcW w:w="1416" w:type="dxa"/>
          </w:tcPr>
          <w:p w:rsidR="00D05B4E" w:rsidRPr="0083439D" w:rsidRDefault="00D05B4E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14" w:type="dxa"/>
          </w:tcPr>
          <w:p w:rsidR="00D05B4E" w:rsidRPr="0083439D" w:rsidRDefault="00D05B4E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Повышающий коэффициент за квалификационную категорию</w:t>
            </w:r>
          </w:p>
        </w:tc>
        <w:tc>
          <w:tcPr>
            <w:tcW w:w="2045" w:type="dxa"/>
          </w:tcPr>
          <w:p w:rsidR="00D05B4E" w:rsidRPr="0083439D" w:rsidRDefault="00D05B4E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Уровень образования педагога</w:t>
            </w:r>
          </w:p>
        </w:tc>
        <w:tc>
          <w:tcPr>
            <w:tcW w:w="1587" w:type="dxa"/>
          </w:tcPr>
          <w:p w:rsidR="00D05B4E" w:rsidRPr="0083439D" w:rsidRDefault="00D05B4E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Повышающий коэффициент за уровень образования педагога</w:t>
            </w:r>
          </w:p>
        </w:tc>
        <w:tc>
          <w:tcPr>
            <w:tcW w:w="1608" w:type="dxa"/>
          </w:tcPr>
          <w:p w:rsidR="00D05B4E" w:rsidRPr="0083439D" w:rsidRDefault="00D05B4E" w:rsidP="0093678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Итоговый повышающий коэффициент (ст. 1 + гр. 3 + гр. 5)</w:t>
            </w:r>
          </w:p>
        </w:tc>
      </w:tr>
      <w:tr w:rsidR="00D05B4E" w:rsidRPr="0083439D" w:rsidTr="00B53B31">
        <w:tc>
          <w:tcPr>
            <w:tcW w:w="586" w:type="dxa"/>
            <w:vMerge w:val="restart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</w:t>
            </w:r>
          </w:p>
          <w:p w:rsidR="00D05B4E" w:rsidRPr="0083439D" w:rsidRDefault="00D05B4E" w:rsidP="00E82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B4E" w:rsidRPr="0083439D" w:rsidRDefault="00D05B4E" w:rsidP="00E82BCB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3439D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D05B4E" w:rsidRPr="0083439D" w:rsidRDefault="00D05B4E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14" w:type="dxa"/>
            <w:vMerge w:val="restart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D05B4E" w:rsidRPr="0083439D" w:rsidRDefault="00D05B4E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Основное общее или среднее (полное) общее образование</w:t>
            </w:r>
          </w:p>
        </w:tc>
        <w:tc>
          <w:tcPr>
            <w:tcW w:w="1587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0</w:t>
            </w:r>
          </w:p>
        </w:tc>
        <w:tc>
          <w:tcPr>
            <w:tcW w:w="1608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</w:t>
            </w:r>
          </w:p>
        </w:tc>
      </w:tr>
      <w:tr w:rsidR="00D05B4E" w:rsidRPr="0083439D" w:rsidTr="00B53B31">
        <w:tc>
          <w:tcPr>
            <w:tcW w:w="586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D05B4E" w:rsidRPr="0083439D" w:rsidRDefault="00D05B4E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87" w:type="dxa"/>
          </w:tcPr>
          <w:p w:rsidR="00D05B4E" w:rsidRPr="0083439D" w:rsidRDefault="00D05B4E" w:rsidP="00E82BCB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0,2</w:t>
            </w:r>
          </w:p>
        </w:tc>
        <w:tc>
          <w:tcPr>
            <w:tcW w:w="1608" w:type="dxa"/>
          </w:tcPr>
          <w:p w:rsidR="00D05B4E" w:rsidRPr="0083439D" w:rsidRDefault="00D05B4E" w:rsidP="00E82BCB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</w:t>
            </w:r>
          </w:p>
        </w:tc>
      </w:tr>
      <w:tr w:rsidR="00D05B4E" w:rsidRPr="0083439D" w:rsidTr="00B53B31">
        <w:tc>
          <w:tcPr>
            <w:tcW w:w="586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D05B4E" w:rsidRPr="0083439D" w:rsidRDefault="00D05B4E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 xml:space="preserve">Высшее профессиональное образование </w:t>
            </w:r>
            <w:r w:rsidRPr="0083439D">
              <w:rPr>
                <w:sz w:val="24"/>
                <w:szCs w:val="24"/>
              </w:rPr>
              <w:lastRenderedPageBreak/>
              <w:t>(бакалавр, специалист, магистр)</w:t>
            </w:r>
          </w:p>
        </w:tc>
        <w:tc>
          <w:tcPr>
            <w:tcW w:w="1587" w:type="dxa"/>
          </w:tcPr>
          <w:p w:rsidR="00D05B4E" w:rsidRPr="0083439D" w:rsidRDefault="00D05B4E" w:rsidP="00E82BCB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lastRenderedPageBreak/>
              <w:t>0,3</w:t>
            </w:r>
          </w:p>
        </w:tc>
        <w:tc>
          <w:tcPr>
            <w:tcW w:w="1608" w:type="dxa"/>
          </w:tcPr>
          <w:p w:rsidR="00D05B4E" w:rsidRPr="0083439D" w:rsidRDefault="00D05B4E" w:rsidP="00E82BCB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1,3</w:t>
            </w:r>
          </w:p>
        </w:tc>
      </w:tr>
      <w:tr w:rsidR="00D05B4E" w:rsidRPr="0083439D" w:rsidTr="00B53B31">
        <w:tc>
          <w:tcPr>
            <w:tcW w:w="586" w:type="dxa"/>
            <w:vMerge w:val="restart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2</w:t>
            </w:r>
          </w:p>
          <w:p w:rsidR="00D05B4E" w:rsidRPr="0083439D" w:rsidRDefault="00D05B4E" w:rsidP="00E82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B4E" w:rsidRPr="0083439D" w:rsidRDefault="00D05B4E" w:rsidP="00E82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B4E" w:rsidRPr="0083439D" w:rsidRDefault="00D05B4E" w:rsidP="00E82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B4E" w:rsidRPr="0083439D" w:rsidRDefault="00D05B4E" w:rsidP="00E82BCB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3439D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vMerge w:val="restart"/>
          </w:tcPr>
          <w:p w:rsidR="00D05B4E" w:rsidRPr="0083439D" w:rsidRDefault="00D05B4E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Первая</w:t>
            </w:r>
          </w:p>
        </w:tc>
        <w:tc>
          <w:tcPr>
            <w:tcW w:w="1814" w:type="dxa"/>
            <w:vMerge w:val="restart"/>
          </w:tcPr>
          <w:p w:rsidR="00D05B4E" w:rsidRPr="0083439D" w:rsidRDefault="00D05B4E" w:rsidP="00E82BCB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0,4</w:t>
            </w:r>
          </w:p>
        </w:tc>
        <w:tc>
          <w:tcPr>
            <w:tcW w:w="2045" w:type="dxa"/>
          </w:tcPr>
          <w:p w:rsidR="00D05B4E" w:rsidRPr="0083439D" w:rsidRDefault="00D05B4E" w:rsidP="009367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Основное общее или среднее (полное) общее образование, среднее профессиональное образование</w:t>
            </w:r>
          </w:p>
        </w:tc>
        <w:tc>
          <w:tcPr>
            <w:tcW w:w="1587" w:type="dxa"/>
          </w:tcPr>
          <w:p w:rsidR="00D05B4E" w:rsidRPr="0083439D" w:rsidRDefault="00D05B4E" w:rsidP="00E82BCB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0,2</w:t>
            </w:r>
          </w:p>
        </w:tc>
        <w:tc>
          <w:tcPr>
            <w:tcW w:w="1608" w:type="dxa"/>
          </w:tcPr>
          <w:p w:rsidR="00D05B4E" w:rsidRPr="0083439D" w:rsidRDefault="00D05B4E" w:rsidP="00E82BCB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1,6</w:t>
            </w:r>
          </w:p>
        </w:tc>
      </w:tr>
      <w:tr w:rsidR="00D05B4E" w:rsidRPr="0083439D" w:rsidTr="00B53B31">
        <w:tc>
          <w:tcPr>
            <w:tcW w:w="586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D05B4E" w:rsidRPr="0083439D" w:rsidRDefault="00D05B4E" w:rsidP="009367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587" w:type="dxa"/>
          </w:tcPr>
          <w:p w:rsidR="00D05B4E" w:rsidRPr="0083439D" w:rsidRDefault="00D05B4E" w:rsidP="00E82BCB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0,3</w:t>
            </w:r>
          </w:p>
        </w:tc>
        <w:tc>
          <w:tcPr>
            <w:tcW w:w="1608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1,7</w:t>
            </w:r>
          </w:p>
        </w:tc>
      </w:tr>
      <w:tr w:rsidR="00D05B4E" w:rsidRPr="0083439D" w:rsidTr="00B53B31">
        <w:tc>
          <w:tcPr>
            <w:tcW w:w="586" w:type="dxa"/>
            <w:vMerge w:val="restart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3</w:t>
            </w:r>
          </w:p>
          <w:p w:rsidR="00D05B4E" w:rsidRPr="0083439D" w:rsidRDefault="00D05B4E" w:rsidP="00E82BCB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3439D"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vMerge w:val="restart"/>
          </w:tcPr>
          <w:p w:rsidR="00D05B4E" w:rsidRPr="0083439D" w:rsidRDefault="00D05B4E" w:rsidP="00E82B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Высшая</w:t>
            </w:r>
          </w:p>
        </w:tc>
        <w:tc>
          <w:tcPr>
            <w:tcW w:w="1814" w:type="dxa"/>
            <w:vMerge w:val="restart"/>
          </w:tcPr>
          <w:p w:rsidR="00D05B4E" w:rsidRPr="0083439D" w:rsidRDefault="00D05B4E" w:rsidP="00346C1F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0,5</w:t>
            </w:r>
          </w:p>
        </w:tc>
        <w:tc>
          <w:tcPr>
            <w:tcW w:w="2045" w:type="dxa"/>
          </w:tcPr>
          <w:p w:rsidR="00D05B4E" w:rsidRPr="0083439D" w:rsidRDefault="00D05B4E" w:rsidP="00346C1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87" w:type="dxa"/>
          </w:tcPr>
          <w:p w:rsidR="00D05B4E" w:rsidRPr="0083439D" w:rsidRDefault="00D05B4E" w:rsidP="00346C1F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0,2</w:t>
            </w:r>
          </w:p>
        </w:tc>
        <w:tc>
          <w:tcPr>
            <w:tcW w:w="1608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1,7</w:t>
            </w:r>
          </w:p>
        </w:tc>
      </w:tr>
      <w:tr w:rsidR="00D05B4E" w:rsidRPr="0083439D" w:rsidTr="00B53B31">
        <w:tc>
          <w:tcPr>
            <w:tcW w:w="586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D05B4E" w:rsidRPr="0083439D" w:rsidRDefault="00D05B4E" w:rsidP="00346C1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587" w:type="dxa"/>
          </w:tcPr>
          <w:p w:rsidR="00D05B4E" w:rsidRPr="0083439D" w:rsidRDefault="00D05B4E" w:rsidP="00346C1F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0,3</w:t>
            </w:r>
          </w:p>
        </w:tc>
        <w:tc>
          <w:tcPr>
            <w:tcW w:w="1608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1,8</w:t>
            </w:r>
          </w:p>
        </w:tc>
      </w:tr>
    </w:tbl>
    <w:p w:rsidR="00D05B4E" w:rsidRPr="0083439D" w:rsidRDefault="00D05B4E" w:rsidP="00554AFF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gram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г)  таблицу</w:t>
      </w:r>
      <w:proofErr w:type="gram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3 признать утратившей силу;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д) таблицу 4 изложить в новой редакции:</w:t>
      </w:r>
    </w:p>
    <w:p w:rsidR="00D05B4E" w:rsidRPr="0083439D" w:rsidRDefault="00D05B4E" w:rsidP="006D403C">
      <w:pPr>
        <w:tabs>
          <w:tab w:val="left" w:pos="720"/>
        </w:tabs>
        <w:ind w:firstLine="72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«Таблица 3</w:t>
      </w:r>
    </w:p>
    <w:p w:rsidR="00D05B4E" w:rsidRPr="0083439D" w:rsidRDefault="00D05B4E" w:rsidP="006D403C">
      <w:pPr>
        <w:tabs>
          <w:tab w:val="left" w:pos="720"/>
        </w:tabs>
        <w:ind w:firstLine="72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Коэффициенты специфики работы (Ксп1)</w:t>
      </w:r>
    </w:p>
    <w:p w:rsidR="00D05B4E" w:rsidRPr="0083439D" w:rsidRDefault="00D05B4E" w:rsidP="00482D0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3"/>
        <w:gridCol w:w="2154"/>
      </w:tblGrid>
      <w:tr w:rsidR="00D05B4E" w:rsidRPr="0083439D" w:rsidTr="00B53B31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Показатели специфики</w:t>
            </w:r>
          </w:p>
        </w:tc>
        <w:tc>
          <w:tcPr>
            <w:tcW w:w="2154" w:type="dxa"/>
          </w:tcPr>
          <w:p w:rsidR="00D05B4E" w:rsidRPr="0083439D" w:rsidRDefault="00D05B4E" w:rsidP="006D403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Коэффициент специфики работы (Ксп1)</w:t>
            </w:r>
          </w:p>
        </w:tc>
      </w:tr>
      <w:tr w:rsidR="00D05B4E" w:rsidRPr="0083439D" w:rsidTr="00B53B31">
        <w:tc>
          <w:tcPr>
            <w:tcW w:w="6803" w:type="dxa"/>
          </w:tcPr>
          <w:p w:rsidR="00D05B4E" w:rsidRPr="0083439D" w:rsidRDefault="00D05B4E" w:rsidP="006D40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D05B4E" w:rsidRPr="0083439D" w:rsidRDefault="00D05B4E" w:rsidP="006D403C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2</w:t>
            </w:r>
          </w:p>
        </w:tc>
      </w:tr>
      <w:tr w:rsidR="00D05B4E" w:rsidRPr="0083439D" w:rsidTr="00B53B31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За работу с классами, группами для обучающихся с ограниченными возможностями здоровья</w:t>
            </w:r>
          </w:p>
        </w:tc>
        <w:tc>
          <w:tcPr>
            <w:tcW w:w="2154" w:type="dxa"/>
          </w:tcPr>
          <w:p w:rsidR="00D05B4E" w:rsidRPr="0083439D" w:rsidRDefault="00D05B4E" w:rsidP="00482D0F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1,15</w:t>
            </w:r>
          </w:p>
        </w:tc>
      </w:tr>
      <w:tr w:rsidR="00D05B4E" w:rsidRPr="0083439D" w:rsidTr="00B53B31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154" w:type="dxa"/>
          </w:tcPr>
          <w:p w:rsidR="00D05B4E" w:rsidRPr="0083439D" w:rsidRDefault="00D05B4E" w:rsidP="00482D0F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1,15</w:t>
            </w:r>
          </w:p>
        </w:tc>
      </w:tr>
      <w:tr w:rsidR="00D05B4E" w:rsidRPr="0083439D" w:rsidTr="00B53B31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 xml:space="preserve">Учителям и другим педагогическим работникам за индивидуальное и групповое обучение детей, находящихся на длительном лечении в детских </w:t>
            </w:r>
            <w:r w:rsidRPr="0083439D">
              <w:rPr>
                <w:sz w:val="24"/>
                <w:szCs w:val="24"/>
              </w:rPr>
              <w:lastRenderedPageBreak/>
              <w:t>отделениях больниц для взрослых</w:t>
            </w:r>
          </w:p>
        </w:tc>
        <w:tc>
          <w:tcPr>
            <w:tcW w:w="2154" w:type="dxa"/>
          </w:tcPr>
          <w:p w:rsidR="00D05B4E" w:rsidRPr="0083439D" w:rsidRDefault="00D05B4E" w:rsidP="00482D0F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lastRenderedPageBreak/>
              <w:t>1,1</w:t>
            </w:r>
          </w:p>
        </w:tc>
      </w:tr>
      <w:tr w:rsidR="00D05B4E" w:rsidRPr="0083439D" w:rsidTr="00B53B31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Специалистам логопедических пунктов</w:t>
            </w:r>
          </w:p>
        </w:tc>
        <w:tc>
          <w:tcPr>
            <w:tcW w:w="2154" w:type="dxa"/>
          </w:tcPr>
          <w:p w:rsidR="00D05B4E" w:rsidRPr="0083439D" w:rsidRDefault="00D05B4E" w:rsidP="00482D0F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1,15</w:t>
            </w:r>
          </w:p>
        </w:tc>
      </w:tr>
      <w:tr w:rsidR="00D05B4E" w:rsidRPr="0083439D" w:rsidTr="00482D0F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Педагогическим работникам за работу по оказанию методической помощи организациям, органам местного самоуправления, другим образовательным организациям по направлению реализуемых программ</w:t>
            </w:r>
          </w:p>
        </w:tc>
        <w:tc>
          <w:tcPr>
            <w:tcW w:w="2154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</w:t>
            </w:r>
          </w:p>
        </w:tc>
      </w:tr>
      <w:tr w:rsidR="00D05B4E" w:rsidRPr="0083439D" w:rsidTr="00482D0F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Административным работникам, имеющим нагрудный знак «Почётный работник общего образования Российской Федерации», «Отличник народного просвещения», почётную грамоту Министерства образования и науки Российской Федерации</w:t>
            </w:r>
          </w:p>
        </w:tc>
        <w:tc>
          <w:tcPr>
            <w:tcW w:w="2154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</w:t>
            </w:r>
          </w:p>
        </w:tc>
      </w:tr>
      <w:tr w:rsidR="00D05B4E" w:rsidRPr="0083439D" w:rsidTr="00482D0F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Воспитателям общеобразовательных организаций, реализующим программу дошкольного образования, за работу в группах, в которых списочный состав воспитанников превышает нормативную наполняемость:</w:t>
            </w:r>
          </w:p>
        </w:tc>
        <w:tc>
          <w:tcPr>
            <w:tcW w:w="2154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05B4E" w:rsidRPr="0083439D" w:rsidTr="00482D0F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От 10% до 20%</w:t>
            </w:r>
          </w:p>
        </w:tc>
        <w:tc>
          <w:tcPr>
            <w:tcW w:w="2154" w:type="dxa"/>
          </w:tcPr>
          <w:p w:rsidR="00D05B4E" w:rsidRPr="0083439D" w:rsidRDefault="00D05B4E" w:rsidP="00482D0F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</w:t>
            </w:r>
          </w:p>
        </w:tc>
      </w:tr>
      <w:tr w:rsidR="00D05B4E" w:rsidRPr="0083439D" w:rsidTr="00482D0F">
        <w:tc>
          <w:tcPr>
            <w:tcW w:w="6803" w:type="dxa"/>
          </w:tcPr>
          <w:p w:rsidR="00D05B4E" w:rsidRPr="0083439D" w:rsidRDefault="00D05B4E" w:rsidP="00B53B31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От 20% и выше</w:t>
            </w:r>
          </w:p>
        </w:tc>
        <w:tc>
          <w:tcPr>
            <w:tcW w:w="2154" w:type="dxa"/>
          </w:tcPr>
          <w:p w:rsidR="00D05B4E" w:rsidRPr="0083439D" w:rsidRDefault="00D05B4E" w:rsidP="00482D0F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</w:t>
            </w:r>
          </w:p>
        </w:tc>
      </w:tr>
    </w:tbl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4) Приложение 2 к Примерному положению изложить в новой редакции согласно приложению 1 к настоящему постановлению.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5) Приложение 3 к Примерному положению изложить в новой редакции согласно приложению 2 к настоящему постановлению.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6) </w:t>
      </w:r>
      <w:proofErr w:type="gram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 6 к Примерному положению пункт 18 изложить в следующей редакции: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«18. Отдельным категориям работников устанавливаются доплаты в размере:</w:t>
      </w:r>
    </w:p>
    <w:p w:rsidR="00D05B4E" w:rsidRPr="0083439D" w:rsidRDefault="00D05B4E" w:rsidP="00D3178B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500 рублей в месяц:</w:t>
      </w:r>
    </w:p>
    <w:p w:rsidR="00D05B4E" w:rsidRPr="0083439D" w:rsidRDefault="00D05B4E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работникам образовательных организаций, имеющим государственные награды Российской Федерации, награждённым нагрудным знаком «Почётный работник общего образования Российской Федерации», нагрудным знаком «Почетный работник сферы образования Российской Федерации», нагрудным знаком «Почётный работник воспитания и просвещения Российской Федерации»;</w:t>
      </w:r>
    </w:p>
    <w:p w:rsidR="00D05B4E" w:rsidRPr="0083439D" w:rsidRDefault="00D05B4E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б) наставникам молодых специалистов на период не более трёх лет по каждому молодому специалисту; </w:t>
      </w:r>
    </w:p>
    <w:p w:rsidR="00D05B4E" w:rsidRPr="0083439D" w:rsidRDefault="00D05B4E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2) 1000 рублей в месяц:</w:t>
      </w:r>
    </w:p>
    <w:p w:rsidR="00D05B4E" w:rsidRPr="0083439D" w:rsidRDefault="00D05B4E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педагогическим работникам, имеющим почётное звание «Заслуженный учитель СССР», «Заслуженный преподаватель СССР», «Заслуженный учитель Российской Федерации», «Заслуженный преподаватель Российской Федерации», «Заслуженный учитель», «Заслуженный преподаватель» союзных республик, входивших в состав СССР, «Заслуженный работник физической культуры» и другие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«Заслуженный» при условии соответствия почётного звания профилю организации, а педагогических работников – профилю педагогической деятельности или преподаваемых дисциплин;</w:t>
      </w:r>
    </w:p>
    <w:p w:rsidR="00D05B4E" w:rsidRPr="0083439D" w:rsidRDefault="00D05B4E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3) 2000 рублей в месяц;</w:t>
      </w:r>
    </w:p>
    <w:p w:rsidR="00D05B4E" w:rsidRPr="0083439D" w:rsidRDefault="00D05B4E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педагогическим работникам, имеющим почётное звание «Народный учитель» и другие почётные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«Народный», при условии соответствия почётного звания профилю организации, а педагогических работников – профилю педагогической деятельности или преподаваемых дисциплин;</w:t>
      </w:r>
    </w:p>
    <w:p w:rsidR="00D05B4E" w:rsidRPr="0083439D" w:rsidRDefault="00D05B4E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б) работникам, имеющим учёную степень доктора наук по профилю образовательной организации или педагогической деятельности (преподаваемых дисциплин), за исключением образовательных организаций дополнительного профессионального образования.»</w:t>
      </w:r>
    </w:p>
    <w:p w:rsidR="00D05B4E" w:rsidRPr="0083439D" w:rsidRDefault="00D05B4E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7) </w:t>
      </w:r>
      <w:proofErr w:type="gram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 7:</w:t>
      </w:r>
    </w:p>
    <w:p w:rsidR="00D05B4E" w:rsidRPr="0083439D" w:rsidRDefault="00D05B4E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а) таблицу 1 изложить в новой редакции:</w:t>
      </w:r>
    </w:p>
    <w:p w:rsidR="00342313" w:rsidRPr="0083439D" w:rsidRDefault="00342313" w:rsidP="00D3178B">
      <w:pPr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654"/>
        <w:gridCol w:w="1417"/>
      </w:tblGrid>
      <w:tr w:rsidR="00D05B4E" w:rsidRPr="0083439D" w:rsidTr="0094457A">
        <w:tc>
          <w:tcPr>
            <w:tcW w:w="7654" w:type="dxa"/>
          </w:tcPr>
          <w:p w:rsidR="00D05B4E" w:rsidRPr="0083439D" w:rsidRDefault="00D05B4E" w:rsidP="00944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Типы образовательных организаций, показатели</w:t>
            </w:r>
          </w:p>
        </w:tc>
        <w:tc>
          <w:tcPr>
            <w:tcW w:w="1417" w:type="dxa"/>
          </w:tcPr>
          <w:p w:rsidR="00D05B4E" w:rsidRPr="0083439D" w:rsidRDefault="00D05B4E" w:rsidP="0094457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Норматив, %</w:t>
            </w:r>
          </w:p>
        </w:tc>
      </w:tr>
      <w:tr w:rsidR="00D05B4E" w:rsidRPr="0083439D" w:rsidTr="0094457A">
        <w:tc>
          <w:tcPr>
            <w:tcW w:w="7654" w:type="dxa"/>
          </w:tcPr>
          <w:p w:rsidR="00D05B4E" w:rsidRPr="0083439D" w:rsidRDefault="00D05B4E" w:rsidP="0094457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Муниципальные образовательные организации, осуществляющие образовательную деятельность</w:t>
            </w:r>
          </w:p>
        </w:tc>
        <w:tc>
          <w:tcPr>
            <w:tcW w:w="1417" w:type="dxa"/>
          </w:tcPr>
          <w:p w:rsidR="00D05B4E" w:rsidRPr="0083439D" w:rsidRDefault="00D05B4E" w:rsidP="0094457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30</w:t>
            </w:r>
          </w:p>
        </w:tc>
      </w:tr>
      <w:tr w:rsidR="00D05B4E" w:rsidRPr="0083439D" w:rsidTr="0094457A">
        <w:tc>
          <w:tcPr>
            <w:tcW w:w="7654" w:type="dxa"/>
          </w:tcPr>
          <w:p w:rsidR="00D05B4E" w:rsidRPr="0083439D" w:rsidRDefault="00D05B4E" w:rsidP="0094457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Дополнительно при наличии:</w:t>
            </w:r>
          </w:p>
        </w:tc>
        <w:tc>
          <w:tcPr>
            <w:tcW w:w="1417" w:type="dxa"/>
          </w:tcPr>
          <w:p w:rsidR="00D05B4E" w:rsidRPr="0083439D" w:rsidRDefault="00D05B4E" w:rsidP="009445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05B4E" w:rsidRPr="0083439D" w:rsidTr="0094457A">
        <w:tc>
          <w:tcPr>
            <w:tcW w:w="7654" w:type="dxa"/>
          </w:tcPr>
          <w:p w:rsidR="00D05B4E" w:rsidRPr="0083439D" w:rsidRDefault="00D05B4E" w:rsidP="0094457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Филиалов (за каждый отдельно)</w:t>
            </w:r>
          </w:p>
        </w:tc>
        <w:tc>
          <w:tcPr>
            <w:tcW w:w="1417" w:type="dxa"/>
          </w:tcPr>
          <w:p w:rsidR="00D05B4E" w:rsidRPr="0083439D" w:rsidRDefault="00D05B4E" w:rsidP="0094457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3</w:t>
            </w:r>
          </w:p>
        </w:tc>
      </w:tr>
      <w:tr w:rsidR="00D05B4E" w:rsidRPr="0083439D" w:rsidTr="0094457A">
        <w:tc>
          <w:tcPr>
            <w:tcW w:w="7654" w:type="dxa"/>
          </w:tcPr>
          <w:p w:rsidR="00D05B4E" w:rsidRPr="0083439D" w:rsidRDefault="00D05B4E" w:rsidP="0094457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столовых</w:t>
            </w:r>
          </w:p>
        </w:tc>
        <w:tc>
          <w:tcPr>
            <w:tcW w:w="1417" w:type="dxa"/>
          </w:tcPr>
          <w:p w:rsidR="00D05B4E" w:rsidRPr="0083439D" w:rsidRDefault="00D05B4E" w:rsidP="0094457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3</w:t>
            </w:r>
          </w:p>
        </w:tc>
      </w:tr>
    </w:tbl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б) пункт 4 изложить в новой редакции: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«4) средств оплаты труда на выплаты стимулирующего характера, которые определяются в размере до 15 процентов средств, предусмотренных на оплату ставок (окладов) заработной платы.»</w:t>
      </w:r>
    </w:p>
    <w:p w:rsidR="00D05B4E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2. Рекомендовать руководителям общеобразовательных организаций Ливенского района внести соответствующие изменения в положения об оплате труда. </w:t>
      </w:r>
    </w:p>
    <w:p w:rsidR="002142FF" w:rsidRPr="002142FF" w:rsidRDefault="002142FF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3.</w:t>
      </w:r>
      <w:r w:rsidRPr="002142FF">
        <w:rPr>
          <w:rFonts w:ascii="Arial" w:hAnsi="Arial" w:cs="Arial"/>
          <w:szCs w:val="24"/>
        </w:rPr>
        <w:t xml:space="preserve"> </w:t>
      </w:r>
      <w:r w:rsidRPr="002142FF">
        <w:rPr>
          <w:rFonts w:ascii="Arial" w:hAnsi="Arial" w:cs="Arial"/>
          <w:b w:val="0"/>
          <w:i w:val="0"/>
          <w:sz w:val="24"/>
          <w:szCs w:val="24"/>
        </w:rPr>
        <w:t xml:space="preserve">Управлению организационной контрольной и кадровой работы администрации Ливенского района (Н.А. </w:t>
      </w:r>
      <w:proofErr w:type="spellStart"/>
      <w:r w:rsidRPr="002142FF">
        <w:rPr>
          <w:rFonts w:ascii="Arial" w:hAnsi="Arial" w:cs="Arial"/>
          <w:b w:val="0"/>
          <w:i w:val="0"/>
          <w:sz w:val="24"/>
          <w:szCs w:val="24"/>
        </w:rPr>
        <w:t>Болотская</w:t>
      </w:r>
      <w:proofErr w:type="spellEnd"/>
      <w:r w:rsidRPr="002142FF">
        <w:rPr>
          <w:rFonts w:ascii="Arial" w:hAnsi="Arial" w:cs="Arial"/>
          <w:b w:val="0"/>
          <w:i w:val="0"/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D05B4E" w:rsidRPr="0083439D" w:rsidRDefault="002142FF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 w:rsidR="00D05B4E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 Настоящее постановление вступает в силу с 1 сентября 2022 года.</w:t>
      </w:r>
    </w:p>
    <w:p w:rsidR="00D05B4E" w:rsidRPr="0083439D" w:rsidRDefault="002142FF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 w:rsidR="00D05B4E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района по социально - </w:t>
      </w:r>
      <w:r w:rsidR="00342313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экономическим вопросам</w:t>
      </w:r>
      <w:r w:rsidR="00D05B4E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</w:p>
    <w:p w:rsidR="00D05B4E" w:rsidRPr="0083439D" w:rsidRDefault="00D05B4E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>
      <w:pPr>
        <w:tabs>
          <w:tab w:val="left" w:pos="720"/>
        </w:tabs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bookmarkStart w:id="0" w:name="_GoBack"/>
      <w:bookmarkEnd w:id="0"/>
    </w:p>
    <w:p w:rsidR="0083439D" w:rsidRPr="0083439D" w:rsidRDefault="0083439D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342313" w:rsidP="00342313">
      <w:pPr>
        <w:tabs>
          <w:tab w:val="left" w:pos="6780"/>
        </w:tabs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Временно исполняющий полномочия главы 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  <w:t>В.А. Фирсов</w:t>
      </w:r>
    </w:p>
    <w:p w:rsidR="00342313" w:rsidRDefault="00342313" w:rsidP="0083439D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 района</w:t>
      </w:r>
    </w:p>
    <w:p w:rsidR="0083439D" w:rsidRDefault="0083439D" w:rsidP="0083439D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83439D" w:rsidRDefault="0083439D" w:rsidP="0083439D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9F1CEE" w:rsidRDefault="009F1CEE" w:rsidP="0083439D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9F1CEE" w:rsidRDefault="009F1CEE" w:rsidP="0083439D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9F1CEE" w:rsidRPr="0083439D" w:rsidRDefault="009F1CEE" w:rsidP="0083439D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Приложение 1 к постановлению</w:t>
      </w:r>
    </w:p>
    <w:p w:rsidR="00D05B4E" w:rsidRPr="0083439D" w:rsidRDefault="0083439D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</w:t>
      </w:r>
      <w:r w:rsidR="00D05B4E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дминистрации Ливенского района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От ___________2022 г. № _____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Приложение 2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 примерному положению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 оплате труда работников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муниципальных общеобразовательных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 Ливенского района</w:t>
      </w:r>
    </w:p>
    <w:p w:rsidR="00D05B4E" w:rsidRPr="0083439D" w:rsidRDefault="00D05B4E" w:rsidP="006217D3">
      <w:pPr>
        <w:spacing w:line="360" w:lineRule="auto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Порядок</w:t>
      </w:r>
    </w:p>
    <w:p w:rsidR="00D05B4E" w:rsidRPr="0083439D" w:rsidRDefault="00D05B4E" w:rsidP="0034231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установления должностных окладов и другие условия оплаты труда руководителей, заместителей руководителей, главных бухгалтеров, специалистов и служащих образовательных организаций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Должностные оклады руководителей образовательных организаций, руководителей структурных подразделений образовательной организации устанавливаются исходя из отнесения организаций к группам по оплате труда руководителей и руководящих работников в зависимости от объёма и сложности выполняемых работ.</w:t>
      </w:r>
    </w:p>
    <w:p w:rsidR="00D05B4E" w:rsidRPr="0083439D" w:rsidRDefault="00D05B4E" w:rsidP="003423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Показатели и порядок отнесения организаций к группам по оплате труда руководителей и руководящих работников определяются согласно приложению 5 к настоящему Положению.</w:t>
      </w:r>
    </w:p>
    <w:p w:rsidR="00D05B4E" w:rsidRPr="0083439D" w:rsidRDefault="00D05B4E" w:rsidP="003423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Должностные оклады заместителей руководителей и главных бухгалтеров образовательных организаций устанавливаются руководителем образовательной организации на 10 – 20% ниже должностных окладов руководителей этих организаций в соответствии с уровнем квалификации без учёта коэффициентов специфики. Виды и размеры коэффициентов специфики для расчёта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руководителей и главных бухгалтеров.</w:t>
      </w:r>
    </w:p>
    <w:p w:rsidR="00D05B4E" w:rsidRPr="0083439D" w:rsidRDefault="00D05B4E" w:rsidP="003423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Должностные оклады руководителей образовательных организаций, руководителей структурных подразделений образовательной организации определяются по следующей формуле: </w:t>
      </w:r>
    </w:p>
    <w:p w:rsidR="00D05B4E" w:rsidRPr="0083439D" w:rsidRDefault="00D05B4E" w:rsidP="0034231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05B4E" w:rsidRPr="0083439D" w:rsidRDefault="00D05B4E" w:rsidP="00342313">
      <w:pPr>
        <w:ind w:left="36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Од = Б х </w:t>
      </w: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Крс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х Ксп1, где</w:t>
      </w:r>
    </w:p>
    <w:p w:rsidR="00D05B4E" w:rsidRPr="0083439D" w:rsidRDefault="00D05B4E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Од – должностной оклад руководителя образовательной организации, руководителя структурного подразделения образовательной организации;</w:t>
      </w:r>
    </w:p>
    <w:p w:rsidR="00D05B4E" w:rsidRPr="0083439D" w:rsidRDefault="00D05B4E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 – базовая единица;</w:t>
      </w:r>
    </w:p>
    <w:p w:rsidR="00D05B4E" w:rsidRPr="0083439D" w:rsidRDefault="00D05B4E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Крс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– повышающий коэффициент к должностным окладам руководителя образовательной организации, руководителя структурного подразделения образовательной организации, значения которых приведены в таблицах 1 - 2;</w:t>
      </w:r>
    </w:p>
    <w:p w:rsidR="00D05B4E" w:rsidRDefault="00D05B4E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Ксп1 – коэффициент специфики работы, значения которого приведены в таблице 3 приложения 1 к настоящему Положению (при наличии двух и более 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оснований общий размер коэффициента специфики работы определяется умножением коэффициентов по имеющимся основаниям).</w:t>
      </w:r>
    </w:p>
    <w:p w:rsidR="0083439D" w:rsidRDefault="0083439D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83439D" w:rsidRPr="0083439D" w:rsidRDefault="0083439D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ind w:left="36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Таблица 1</w:t>
      </w:r>
    </w:p>
    <w:p w:rsidR="00D05B4E" w:rsidRPr="0083439D" w:rsidRDefault="00D05B4E" w:rsidP="00342313">
      <w:pPr>
        <w:ind w:left="36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15"/>
        <w:gridCol w:w="3288"/>
        <w:gridCol w:w="1877"/>
      </w:tblGrid>
      <w:tr w:rsidR="00D05B4E" w:rsidRPr="0083439D" w:rsidTr="00554AFF">
        <w:tc>
          <w:tcPr>
            <w:tcW w:w="3915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88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Число воспитанников, обучающихся, учащихся</w:t>
            </w:r>
          </w:p>
        </w:tc>
        <w:tc>
          <w:tcPr>
            <w:tcW w:w="1877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Повышающий коэффициент</w:t>
            </w:r>
          </w:p>
        </w:tc>
      </w:tr>
      <w:tr w:rsidR="00D05B4E" w:rsidRPr="0083439D" w:rsidTr="00554AFF">
        <w:tc>
          <w:tcPr>
            <w:tcW w:w="3915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3</w:t>
            </w:r>
          </w:p>
        </w:tc>
      </w:tr>
      <w:tr w:rsidR="00D05B4E" w:rsidRPr="0083439D" w:rsidTr="00554AFF">
        <w:tc>
          <w:tcPr>
            <w:tcW w:w="3915" w:type="dxa"/>
            <w:vMerge w:val="restart"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3288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Свыше 800 чел.</w:t>
            </w:r>
          </w:p>
        </w:tc>
        <w:tc>
          <w:tcPr>
            <w:tcW w:w="1877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1,3</w:t>
            </w:r>
          </w:p>
        </w:tc>
      </w:tr>
      <w:tr w:rsidR="00D05B4E" w:rsidRPr="0083439D" w:rsidTr="00554AFF">
        <w:tc>
          <w:tcPr>
            <w:tcW w:w="3915" w:type="dxa"/>
            <w:vMerge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От 500 до 800 чел.</w:t>
            </w:r>
          </w:p>
        </w:tc>
        <w:tc>
          <w:tcPr>
            <w:tcW w:w="1877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1,25</w:t>
            </w:r>
          </w:p>
        </w:tc>
      </w:tr>
      <w:tr w:rsidR="00D05B4E" w:rsidRPr="0083439D" w:rsidTr="00554AFF">
        <w:tblPrEx>
          <w:tblBorders>
            <w:insideH w:val="none" w:sz="0" w:space="0" w:color="auto"/>
          </w:tblBorders>
        </w:tblPrEx>
        <w:tc>
          <w:tcPr>
            <w:tcW w:w="3915" w:type="dxa"/>
            <w:vMerge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От 100 до 499 чел.</w:t>
            </w:r>
          </w:p>
        </w:tc>
        <w:tc>
          <w:tcPr>
            <w:tcW w:w="1877" w:type="dxa"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1,22</w:t>
            </w:r>
          </w:p>
        </w:tc>
      </w:tr>
      <w:tr w:rsidR="00D05B4E" w:rsidRPr="0083439D" w:rsidTr="00554AFF">
        <w:tc>
          <w:tcPr>
            <w:tcW w:w="3915" w:type="dxa"/>
            <w:vMerge w:val="restart"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288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Свыше 800 чел.</w:t>
            </w:r>
          </w:p>
        </w:tc>
        <w:tc>
          <w:tcPr>
            <w:tcW w:w="1877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1,3</w:t>
            </w:r>
          </w:p>
        </w:tc>
      </w:tr>
      <w:tr w:rsidR="00D05B4E" w:rsidRPr="0083439D" w:rsidTr="00554AFF">
        <w:tc>
          <w:tcPr>
            <w:tcW w:w="3915" w:type="dxa"/>
            <w:vMerge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От 500 до 800 чел.</w:t>
            </w:r>
          </w:p>
        </w:tc>
        <w:tc>
          <w:tcPr>
            <w:tcW w:w="1877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1,25</w:t>
            </w:r>
          </w:p>
        </w:tc>
      </w:tr>
      <w:tr w:rsidR="00D05B4E" w:rsidRPr="0083439D" w:rsidTr="00554AFF">
        <w:tblPrEx>
          <w:tblBorders>
            <w:insideH w:val="none" w:sz="0" w:space="0" w:color="auto"/>
          </w:tblBorders>
        </w:tblPrEx>
        <w:tc>
          <w:tcPr>
            <w:tcW w:w="3915" w:type="dxa"/>
            <w:vMerge/>
            <w:tcBorders>
              <w:bottom w:val="single" w:sz="4" w:space="0" w:color="auto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От 100 до 499 чел.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1,22</w:t>
            </w:r>
          </w:p>
        </w:tc>
      </w:tr>
      <w:tr w:rsidR="00D05B4E" w:rsidRPr="0083439D" w:rsidTr="00554AFF">
        <w:tc>
          <w:tcPr>
            <w:tcW w:w="3915" w:type="dxa"/>
            <w:vMerge w:val="restart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Руководитель филиала общеобразовательной организации</w:t>
            </w:r>
          </w:p>
        </w:tc>
        <w:tc>
          <w:tcPr>
            <w:tcW w:w="3288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Свыше 100 чел.</w:t>
            </w:r>
          </w:p>
        </w:tc>
        <w:tc>
          <w:tcPr>
            <w:tcW w:w="1877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1,6</w:t>
            </w:r>
          </w:p>
        </w:tc>
      </w:tr>
      <w:tr w:rsidR="00D05B4E" w:rsidRPr="0083439D" w:rsidTr="00554AFF">
        <w:tc>
          <w:tcPr>
            <w:tcW w:w="3915" w:type="dxa"/>
            <w:vMerge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От 100 до 50 чел.</w:t>
            </w:r>
          </w:p>
        </w:tc>
        <w:tc>
          <w:tcPr>
            <w:tcW w:w="1877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1,4</w:t>
            </w:r>
          </w:p>
        </w:tc>
      </w:tr>
      <w:tr w:rsidR="00D05B4E" w:rsidRPr="0083439D" w:rsidTr="00554AFF">
        <w:tblPrEx>
          <w:tblBorders>
            <w:insideH w:val="none" w:sz="0" w:space="0" w:color="auto"/>
          </w:tblBorders>
        </w:tblPrEx>
        <w:tc>
          <w:tcPr>
            <w:tcW w:w="39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До 50 чел.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</w:t>
            </w:r>
          </w:p>
        </w:tc>
      </w:tr>
    </w:tbl>
    <w:p w:rsidR="00D05B4E" w:rsidRPr="0083439D" w:rsidRDefault="00D05B4E" w:rsidP="00342313">
      <w:pPr>
        <w:pStyle w:val="ConsPlusNormal"/>
        <w:ind w:firstLine="540"/>
        <w:jc w:val="both"/>
        <w:rPr>
          <w:sz w:val="24"/>
          <w:szCs w:val="24"/>
        </w:rPr>
      </w:pPr>
    </w:p>
    <w:p w:rsidR="00D05B4E" w:rsidRPr="0083439D" w:rsidRDefault="00D05B4E" w:rsidP="00342313">
      <w:pPr>
        <w:pStyle w:val="ConsPlusNormal"/>
        <w:ind w:firstLine="540"/>
        <w:jc w:val="both"/>
        <w:rPr>
          <w:sz w:val="24"/>
          <w:szCs w:val="24"/>
        </w:rPr>
      </w:pPr>
    </w:p>
    <w:p w:rsidR="00D05B4E" w:rsidRPr="0083439D" w:rsidRDefault="00D05B4E" w:rsidP="00342313">
      <w:pPr>
        <w:pStyle w:val="ConsPlusNormal"/>
        <w:ind w:firstLine="540"/>
        <w:jc w:val="both"/>
        <w:rPr>
          <w:sz w:val="24"/>
          <w:szCs w:val="24"/>
        </w:rPr>
      </w:pPr>
    </w:p>
    <w:p w:rsidR="00D05B4E" w:rsidRPr="0083439D" w:rsidRDefault="00D05B4E" w:rsidP="00342313">
      <w:pPr>
        <w:pStyle w:val="ConsPlusNormal"/>
        <w:ind w:firstLine="540"/>
        <w:jc w:val="both"/>
        <w:rPr>
          <w:sz w:val="24"/>
          <w:szCs w:val="24"/>
        </w:rPr>
      </w:pPr>
    </w:p>
    <w:p w:rsidR="00D05B4E" w:rsidRPr="0083439D" w:rsidRDefault="00D05B4E" w:rsidP="00342313">
      <w:pPr>
        <w:pStyle w:val="ConsPlusNormal"/>
        <w:ind w:firstLine="540"/>
        <w:jc w:val="right"/>
        <w:rPr>
          <w:sz w:val="24"/>
          <w:szCs w:val="24"/>
        </w:rPr>
      </w:pPr>
      <w:r w:rsidRPr="0083439D">
        <w:rPr>
          <w:sz w:val="24"/>
          <w:szCs w:val="24"/>
        </w:rPr>
        <w:t>Таблица 2</w:t>
      </w:r>
    </w:p>
    <w:p w:rsidR="00D05B4E" w:rsidRPr="0083439D" w:rsidRDefault="00D05B4E" w:rsidP="0034231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76"/>
        <w:gridCol w:w="1050"/>
        <w:gridCol w:w="1050"/>
        <w:gridCol w:w="1050"/>
        <w:gridCol w:w="1051"/>
      </w:tblGrid>
      <w:tr w:rsidR="00D05B4E" w:rsidRPr="0083439D" w:rsidTr="00554AFF">
        <w:tc>
          <w:tcPr>
            <w:tcW w:w="4876" w:type="dxa"/>
            <w:vMerge w:val="restart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201" w:type="dxa"/>
            <w:gridSpan w:val="4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Повышающий коэффициент (образовательные организации, относящиеся к группам по оплате труда руководителей)</w:t>
            </w:r>
          </w:p>
        </w:tc>
      </w:tr>
      <w:tr w:rsidR="00D05B4E" w:rsidRPr="0083439D" w:rsidTr="00554AFF">
        <w:tc>
          <w:tcPr>
            <w:tcW w:w="4876" w:type="dxa"/>
            <w:vMerge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I группа</w:t>
            </w:r>
          </w:p>
        </w:tc>
        <w:tc>
          <w:tcPr>
            <w:tcW w:w="1050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II группа</w:t>
            </w:r>
          </w:p>
        </w:tc>
        <w:tc>
          <w:tcPr>
            <w:tcW w:w="1050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III группа</w:t>
            </w:r>
          </w:p>
        </w:tc>
        <w:tc>
          <w:tcPr>
            <w:tcW w:w="1051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IV группа</w:t>
            </w:r>
          </w:p>
        </w:tc>
      </w:tr>
      <w:tr w:rsidR="00D05B4E" w:rsidRPr="0083439D" w:rsidTr="00554AFF">
        <w:tc>
          <w:tcPr>
            <w:tcW w:w="4876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5</w:t>
            </w:r>
          </w:p>
        </w:tc>
      </w:tr>
      <w:tr w:rsidR="00D05B4E" w:rsidRPr="0083439D" w:rsidTr="00554AFF">
        <w:tblPrEx>
          <w:tblBorders>
            <w:insideH w:val="none" w:sz="0" w:space="0" w:color="auto"/>
          </w:tblBorders>
        </w:tblPrEx>
        <w:tc>
          <w:tcPr>
            <w:tcW w:w="4876" w:type="dxa"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050" w:type="dxa"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2,38</w:t>
            </w:r>
          </w:p>
        </w:tc>
        <w:tc>
          <w:tcPr>
            <w:tcW w:w="1050" w:type="dxa"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1,94</w:t>
            </w:r>
          </w:p>
        </w:tc>
        <w:tc>
          <w:tcPr>
            <w:tcW w:w="1050" w:type="dxa"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1,73</w:t>
            </w:r>
          </w:p>
        </w:tc>
        <w:tc>
          <w:tcPr>
            <w:tcW w:w="1051" w:type="dxa"/>
            <w:tcBorders>
              <w:bottom w:val="nil"/>
            </w:tcBorders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1,51</w:t>
            </w:r>
          </w:p>
        </w:tc>
      </w:tr>
      <w:tr w:rsidR="00D05B4E" w:rsidRPr="0083439D" w:rsidTr="00554AFF">
        <w:tc>
          <w:tcPr>
            <w:tcW w:w="487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Руководитель (заведующий) обособленного подразделения (филиала) общеобразовательной организации</w:t>
            </w:r>
          </w:p>
        </w:tc>
        <w:tc>
          <w:tcPr>
            <w:tcW w:w="1050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1,5</w:t>
            </w:r>
          </w:p>
        </w:tc>
        <w:tc>
          <w:tcPr>
            <w:tcW w:w="1050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1,38</w:t>
            </w:r>
          </w:p>
        </w:tc>
        <w:tc>
          <w:tcPr>
            <w:tcW w:w="1050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1,26</w:t>
            </w:r>
          </w:p>
        </w:tc>
        <w:tc>
          <w:tcPr>
            <w:tcW w:w="105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</w:t>
            </w:r>
          </w:p>
        </w:tc>
      </w:tr>
    </w:tbl>
    <w:p w:rsidR="00D05B4E" w:rsidRPr="0083439D" w:rsidRDefault="00D05B4E" w:rsidP="00342313">
      <w:pPr>
        <w:pStyle w:val="ConsPlusNormal"/>
        <w:ind w:firstLine="540"/>
        <w:jc w:val="both"/>
        <w:rPr>
          <w:sz w:val="24"/>
          <w:szCs w:val="24"/>
        </w:rPr>
      </w:pPr>
    </w:p>
    <w:p w:rsidR="00D05B4E" w:rsidRPr="0083439D" w:rsidRDefault="00D05B4E" w:rsidP="00342313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83439D">
        <w:rPr>
          <w:sz w:val="24"/>
          <w:szCs w:val="24"/>
        </w:rPr>
        <w:t>Должностной оклад специалистов и служащих определяется по следующей формуле:</w:t>
      </w:r>
    </w:p>
    <w:p w:rsidR="00D05B4E" w:rsidRPr="0083439D" w:rsidRDefault="00D05B4E" w:rsidP="00342313">
      <w:pPr>
        <w:pStyle w:val="ConsPlusNormal"/>
        <w:jc w:val="center"/>
        <w:rPr>
          <w:sz w:val="24"/>
          <w:szCs w:val="24"/>
        </w:rPr>
      </w:pPr>
      <w:proofErr w:type="spellStart"/>
      <w:r w:rsidRPr="0083439D">
        <w:rPr>
          <w:sz w:val="24"/>
          <w:szCs w:val="24"/>
        </w:rPr>
        <w:lastRenderedPageBreak/>
        <w:t>Оув</w:t>
      </w:r>
      <w:proofErr w:type="spellEnd"/>
      <w:r w:rsidRPr="0083439D">
        <w:rPr>
          <w:sz w:val="24"/>
          <w:szCs w:val="24"/>
        </w:rPr>
        <w:t xml:space="preserve"> = Б х </w:t>
      </w:r>
      <w:proofErr w:type="spellStart"/>
      <w:r w:rsidRPr="0083439D">
        <w:rPr>
          <w:sz w:val="24"/>
          <w:szCs w:val="24"/>
        </w:rPr>
        <w:t>Кув</w:t>
      </w:r>
      <w:proofErr w:type="spellEnd"/>
      <w:r w:rsidRPr="0083439D">
        <w:rPr>
          <w:sz w:val="24"/>
          <w:szCs w:val="24"/>
        </w:rPr>
        <w:t xml:space="preserve"> х Ксп1, где</w:t>
      </w:r>
    </w:p>
    <w:p w:rsidR="00D05B4E" w:rsidRPr="0083439D" w:rsidRDefault="00D05B4E" w:rsidP="00342313">
      <w:pPr>
        <w:pStyle w:val="ConsPlusNormal"/>
        <w:jc w:val="center"/>
        <w:rPr>
          <w:sz w:val="24"/>
          <w:szCs w:val="24"/>
        </w:rPr>
      </w:pPr>
    </w:p>
    <w:p w:rsidR="00D05B4E" w:rsidRPr="0083439D" w:rsidRDefault="00D05B4E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Од – должностной оклад </w:t>
      </w:r>
      <w:r w:rsidRPr="0083439D">
        <w:rPr>
          <w:rFonts w:ascii="Arial" w:hAnsi="Arial" w:cs="Arial"/>
          <w:b w:val="0"/>
          <w:i w:val="0"/>
          <w:sz w:val="24"/>
          <w:szCs w:val="24"/>
        </w:rPr>
        <w:t>специалиста, служащего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</w:p>
    <w:p w:rsidR="00D05B4E" w:rsidRPr="0083439D" w:rsidRDefault="00D05B4E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 – базовая единица;</w:t>
      </w:r>
    </w:p>
    <w:p w:rsidR="00D05B4E" w:rsidRPr="0083439D" w:rsidRDefault="00D05B4E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Кув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– повышающий коэффициент к должностным окладам </w:t>
      </w:r>
      <w:r w:rsidRPr="0083439D">
        <w:rPr>
          <w:rFonts w:ascii="Arial" w:hAnsi="Arial" w:cs="Arial"/>
          <w:b w:val="0"/>
          <w:i w:val="0"/>
          <w:sz w:val="24"/>
          <w:szCs w:val="24"/>
        </w:rPr>
        <w:t>специалистов и служащих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значения которых приведены в таблице 3;</w:t>
      </w:r>
    </w:p>
    <w:p w:rsidR="00D05B4E" w:rsidRPr="0083439D" w:rsidRDefault="00D05B4E" w:rsidP="00342313">
      <w:pPr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Ксп1 – коэффициент специфики работы, значения которого приведены в таблице 3 приложения 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D05B4E" w:rsidRPr="0083439D" w:rsidRDefault="00D05B4E" w:rsidP="00342313">
      <w:pPr>
        <w:ind w:left="360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Таблица 3</w:t>
      </w:r>
    </w:p>
    <w:p w:rsidR="00D05B4E" w:rsidRPr="0083439D" w:rsidRDefault="00D05B4E" w:rsidP="0034231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45"/>
        <w:gridCol w:w="931"/>
        <w:gridCol w:w="931"/>
        <w:gridCol w:w="931"/>
        <w:gridCol w:w="931"/>
        <w:gridCol w:w="1984"/>
      </w:tblGrid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Наименование должности и требования к квалификации</w:t>
            </w:r>
          </w:p>
        </w:tc>
        <w:tc>
          <w:tcPr>
            <w:tcW w:w="3724" w:type="dxa"/>
            <w:gridSpan w:val="4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 xml:space="preserve">          Категории</w:t>
            </w: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Повышающий коэффициент к должностным окладам по должностям работников из числа учебно-вспомогательного персонала (</w:t>
            </w:r>
            <w:proofErr w:type="spellStart"/>
            <w:r w:rsidRPr="0083439D">
              <w:rPr>
                <w:sz w:val="24"/>
                <w:szCs w:val="24"/>
              </w:rPr>
              <w:t>Кув</w:t>
            </w:r>
            <w:proofErr w:type="spellEnd"/>
            <w:r w:rsidRPr="0083439D">
              <w:rPr>
                <w:sz w:val="24"/>
                <w:szCs w:val="24"/>
              </w:rPr>
              <w:t>)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высшая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веду</w:t>
            </w:r>
          </w:p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83439D">
              <w:rPr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первая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вторая</w:t>
            </w: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без категории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6</w:t>
            </w:r>
          </w:p>
        </w:tc>
      </w:tr>
      <w:tr w:rsidR="00D05B4E" w:rsidRPr="0083439D" w:rsidTr="0094457A">
        <w:tc>
          <w:tcPr>
            <w:tcW w:w="9053" w:type="dxa"/>
            <w:gridSpan w:val="6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Учебно-вспомогательный персонал образовательных организаций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83439D">
              <w:rPr>
                <w:sz w:val="24"/>
                <w:szCs w:val="24"/>
              </w:rPr>
              <w:t>Документовед</w:t>
            </w:r>
            <w:proofErr w:type="spellEnd"/>
            <w:r w:rsidRPr="0083439D">
              <w:rPr>
                <w:sz w:val="24"/>
                <w:szCs w:val="24"/>
              </w:rPr>
              <w:t>, бухгалтер, инженер всех специальностей (инженер по охране труда и технике безопасности, инженер-электроник, инженер-энергетик, инженер-программист, инженер-технолог), художник, библиотекарь, экономист, механик, юрисконсульт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1,25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1,24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1,23</w:t>
            </w: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1,22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Техник, техник-программист, техник по ремонту оборудования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1,24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1,23</w:t>
            </w: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1,22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Помощник воспитателя, делопроизводитель, кассир, секретарь-машинистка, младший воспитатель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1,21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Программист, электроник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1,24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1,23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1,22</w:t>
            </w: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1,21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lastRenderedPageBreak/>
              <w:t>Заведующий складом, машинистка, заведующий хозяйством, лаборант (включая старшего), секретарь учебной части (диспетчер)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1,22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Психолог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1,22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1,23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1,22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1,21</w:t>
            </w: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1,20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Инструктор по спорту, физкультуре (лечебной физкультуре)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1,23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1,22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1,21</w:t>
            </w:r>
          </w:p>
        </w:tc>
        <w:tc>
          <w:tcPr>
            <w:tcW w:w="1984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1,20</w:t>
            </w:r>
          </w:p>
        </w:tc>
      </w:tr>
      <w:tr w:rsidR="00D05B4E" w:rsidRPr="0083439D" w:rsidTr="0094457A">
        <w:tc>
          <w:tcPr>
            <w:tcW w:w="334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931" w:type="dxa"/>
          </w:tcPr>
          <w:p w:rsidR="00D05B4E" w:rsidRPr="0083439D" w:rsidRDefault="00D05B4E" w:rsidP="00F3281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</w:t>
            </w:r>
            <w:r w:rsidR="00F32815">
              <w:rPr>
                <w:sz w:val="24"/>
                <w:szCs w:val="24"/>
              </w:rPr>
              <w:t>111</w:t>
            </w:r>
          </w:p>
        </w:tc>
        <w:tc>
          <w:tcPr>
            <w:tcW w:w="931" w:type="dxa"/>
          </w:tcPr>
          <w:p w:rsidR="00D05B4E" w:rsidRPr="0083439D" w:rsidRDefault="00D05B4E" w:rsidP="003423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5B4E" w:rsidRPr="0083439D" w:rsidRDefault="00D05B4E" w:rsidP="00F3281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</w:t>
            </w:r>
            <w:r w:rsidR="00F32815">
              <w:rPr>
                <w:sz w:val="24"/>
                <w:szCs w:val="24"/>
              </w:rPr>
              <w:t>110</w:t>
            </w:r>
          </w:p>
        </w:tc>
        <w:tc>
          <w:tcPr>
            <w:tcW w:w="931" w:type="dxa"/>
          </w:tcPr>
          <w:p w:rsidR="00D05B4E" w:rsidRPr="0083439D" w:rsidRDefault="00D05B4E" w:rsidP="00F3281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</w:t>
            </w:r>
            <w:r w:rsidR="00F32815">
              <w:rPr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D05B4E" w:rsidRPr="0083439D" w:rsidRDefault="00D05B4E" w:rsidP="00F3281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</w:t>
            </w:r>
            <w:r w:rsidR="00F32815">
              <w:rPr>
                <w:sz w:val="24"/>
                <w:szCs w:val="24"/>
              </w:rPr>
              <w:t>108</w:t>
            </w:r>
          </w:p>
        </w:tc>
      </w:tr>
    </w:tbl>
    <w:p w:rsidR="00D05B4E" w:rsidRPr="0083439D" w:rsidRDefault="00D05B4E" w:rsidP="00342313">
      <w:pPr>
        <w:pStyle w:val="ConsPlusNormal"/>
        <w:jc w:val="center"/>
        <w:rPr>
          <w:sz w:val="24"/>
          <w:szCs w:val="24"/>
        </w:rPr>
      </w:pPr>
    </w:p>
    <w:p w:rsidR="00D05B4E" w:rsidRPr="0083439D" w:rsidRDefault="00D05B4E" w:rsidP="00342313">
      <w:pPr>
        <w:pStyle w:val="ConsPlusNormal"/>
        <w:jc w:val="both"/>
        <w:rPr>
          <w:sz w:val="24"/>
          <w:szCs w:val="24"/>
        </w:rPr>
      </w:pPr>
    </w:p>
    <w:p w:rsidR="00D05B4E" w:rsidRPr="0083439D" w:rsidRDefault="00D05B4E" w:rsidP="00342313">
      <w:pPr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3439D">
        <w:rPr>
          <w:rFonts w:ascii="Arial" w:hAnsi="Arial" w:cs="Arial"/>
          <w:b w:val="0"/>
          <w:i w:val="0"/>
          <w:sz w:val="24"/>
          <w:szCs w:val="24"/>
        </w:rPr>
        <w:t>Предельный уровень соотношения среднемесячной заработной платы руководителя, его заместителей, главного бухгалтера образовательной организации и среднемесячной заработной платы работников образовательной организации (без учёта заработной платы соответствующего руководителя, его заместителей, главного бухгалтера) (далее – коэффициент кратности) составляет 4.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3439D">
        <w:rPr>
          <w:rFonts w:ascii="Arial" w:hAnsi="Arial" w:cs="Arial"/>
          <w:b w:val="0"/>
          <w:i w:val="0"/>
          <w:sz w:val="24"/>
          <w:szCs w:val="24"/>
        </w:rPr>
        <w:t>Расчёт среднемесячной заработной платы руководителя, заместителей руководителя, главного бухгалтера образовательной организации осуществляется отдельно по должностям руководителя, заместителя руководителя и главного бухгалтера.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5B4E" w:rsidRPr="0083439D" w:rsidRDefault="00D05B4E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5B4E" w:rsidRPr="0083439D" w:rsidRDefault="00D05B4E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5B4E" w:rsidRPr="0083439D" w:rsidRDefault="00D05B4E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5B4E" w:rsidRPr="0083439D" w:rsidRDefault="00D05B4E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5B4E" w:rsidRPr="0083439D" w:rsidRDefault="00D05B4E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5B4E" w:rsidRPr="0083439D" w:rsidRDefault="00D05B4E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B515F" w:rsidRPr="0083439D" w:rsidRDefault="00EB515F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5B4E" w:rsidRDefault="00D05B4E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83439D" w:rsidRPr="0083439D" w:rsidRDefault="0083439D" w:rsidP="00342313">
      <w:pPr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Приложение 2 к постановлению</w:t>
      </w:r>
    </w:p>
    <w:p w:rsidR="00D05B4E" w:rsidRPr="0083439D" w:rsidRDefault="0083439D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</w:t>
      </w:r>
      <w:r w:rsidR="00D05B4E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дминистрации Ливенского района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От ___________2022 г. № _____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Приложение 3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 примерному положению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 оплате труда работников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муниципальных общеобразовательных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 Ливенского района</w:t>
      </w: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Тарифные разряды,</w:t>
      </w:r>
    </w:p>
    <w:p w:rsidR="00D05B4E" w:rsidRPr="0083439D" w:rsidRDefault="00D05B4E" w:rsidP="0034231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межразрядные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тарифные коэффициенты и тарифные ставки по разрядам тарифной сетки рабочих, единые для всех образовательных организаций</w:t>
      </w:r>
    </w:p>
    <w:p w:rsidR="00D05B4E" w:rsidRPr="0083439D" w:rsidRDefault="00D05B4E" w:rsidP="0034231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Тарифная ставка обслуживающего персонала образовательной организации определяется по следующей формуле:</w:t>
      </w:r>
    </w:p>
    <w:p w:rsidR="00D05B4E" w:rsidRPr="0083439D" w:rsidRDefault="00D05B4E" w:rsidP="0034231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Ооп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= Б х Коп, где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Ооп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- тарифная ставка обслуживающего персонала;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Б – базовая единица; 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Коп – тарифный коэффициент к должностным окладам по должностям работников из числа обслуживающего персонала образовательной организации, значения которых приведены в таблице.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Тарифная ставка по должности «водитель» образовательной организации определяется по следующей формуле: </w:t>
      </w:r>
    </w:p>
    <w:p w:rsidR="00D05B4E" w:rsidRPr="0083439D" w:rsidRDefault="00D05B4E" w:rsidP="00342313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Ооп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= Б х Коп х </w:t>
      </w: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Кпв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где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Ооп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- тарифная ставка обслуживающего персонала;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Б – базовая единица; 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Коп – тарифный коэффициент к должностным окладам по должностям работников из числа обслуживающего персонала образовательной организации, значения которых приведены в таблице;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Кпв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– повышающий коэффициент к должностному окладу водителя, занятого перевозкой обучающихся;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Кпв</w:t>
      </w:r>
      <w:proofErr w:type="spellEnd"/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= 1,</w:t>
      </w:r>
      <w:r w:rsidR="009D7BE9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3688</w:t>
      </w:r>
    </w:p>
    <w:p w:rsidR="00D05B4E" w:rsidRDefault="00D05B4E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Таблица</w:t>
      </w:r>
    </w:p>
    <w:p w:rsidR="0083439D" w:rsidRPr="0083439D" w:rsidRDefault="0083439D" w:rsidP="00342313">
      <w:pPr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5"/>
      </w:tblGrid>
      <w:tr w:rsidR="00D05B4E" w:rsidRPr="0083439D" w:rsidTr="0094457A">
        <w:tc>
          <w:tcPr>
            <w:tcW w:w="9069" w:type="dxa"/>
            <w:gridSpan w:val="10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Разряд оплаты труда</w:t>
            </w:r>
          </w:p>
        </w:tc>
      </w:tr>
      <w:tr w:rsidR="00D05B4E" w:rsidRPr="0083439D" w:rsidTr="0094457A"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10</w:t>
            </w:r>
          </w:p>
        </w:tc>
      </w:tr>
      <w:tr w:rsidR="00D05B4E" w:rsidRPr="0083439D" w:rsidTr="0094457A">
        <w:tc>
          <w:tcPr>
            <w:tcW w:w="9069" w:type="dxa"/>
            <w:gridSpan w:val="10"/>
          </w:tcPr>
          <w:p w:rsidR="00D05B4E" w:rsidRPr="0083439D" w:rsidRDefault="00D05B4E" w:rsidP="003423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Тарифный коэффициент</w:t>
            </w:r>
          </w:p>
        </w:tc>
      </w:tr>
      <w:tr w:rsidR="00D05B4E" w:rsidRPr="0083439D" w:rsidTr="0094457A"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1,0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1,01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1,05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1,07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1,12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1,15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1,17</w:t>
            </w:r>
          </w:p>
        </w:tc>
        <w:tc>
          <w:tcPr>
            <w:tcW w:w="906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1,18</w:t>
            </w:r>
          </w:p>
        </w:tc>
        <w:tc>
          <w:tcPr>
            <w:tcW w:w="915" w:type="dxa"/>
          </w:tcPr>
          <w:p w:rsidR="00D05B4E" w:rsidRPr="0083439D" w:rsidRDefault="00D05B4E" w:rsidP="003423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3439D">
              <w:rPr>
                <w:sz w:val="24"/>
                <w:szCs w:val="24"/>
              </w:rPr>
              <w:t>1,2</w:t>
            </w:r>
          </w:p>
        </w:tc>
      </w:tr>
    </w:tbl>
    <w:p w:rsidR="0083439D" w:rsidRDefault="0083439D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2. Профессии обслуживающего персонала образовательной организации тарифицируются в соответствии с Единым тарифно-квалификационным 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справочником работ и профессий рабочих, утверждённым постановлением Правительства Российской Федерации.</w:t>
      </w:r>
    </w:p>
    <w:p w:rsidR="00D05B4E" w:rsidRPr="0083439D" w:rsidRDefault="00D05B4E" w:rsidP="00342313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EF5BCA">
      <w:pPr>
        <w:rPr>
          <w:rFonts w:ascii="Arial" w:hAnsi="Arial" w:cs="Arial"/>
          <w:b w:val="0"/>
          <w:i w:val="0"/>
          <w:sz w:val="24"/>
          <w:szCs w:val="24"/>
        </w:rPr>
      </w:pPr>
    </w:p>
    <w:sectPr w:rsidR="00D05B4E" w:rsidRPr="0083439D" w:rsidSect="00777BB1">
      <w:headerReference w:type="default" r:id="rId9"/>
      <w:pgSz w:w="11906" w:h="16838"/>
      <w:pgMar w:top="1134" w:right="850" w:bottom="1134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73" w:rsidRDefault="00186773">
      <w:r>
        <w:separator/>
      </w:r>
    </w:p>
  </w:endnote>
  <w:endnote w:type="continuationSeparator" w:id="0">
    <w:p w:rsidR="00186773" w:rsidRDefault="0018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73" w:rsidRDefault="00186773">
      <w:r>
        <w:separator/>
      </w:r>
    </w:p>
  </w:footnote>
  <w:footnote w:type="continuationSeparator" w:id="0">
    <w:p w:rsidR="00186773" w:rsidRDefault="0018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4E" w:rsidRDefault="00186773">
    <w:pPr>
      <w:pStyle w:val="af1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7.05pt;height:16.1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" o:allowincell="f" stroked="f">
          <v:fill opacity="0"/>
          <v:textbox style="mso-fit-shape-to-text:t" inset="0,0,0,0">
            <w:txbxContent>
              <w:p w:rsidR="00D05B4E" w:rsidRDefault="00D05B4E">
                <w:pPr>
                  <w:pStyle w:val="af1"/>
                  <w:rPr>
                    <w:rStyle w:val="a6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0ED"/>
    <w:multiLevelType w:val="hybridMultilevel"/>
    <w:tmpl w:val="0AD25EC8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 w15:restartNumberingAfterBreak="0">
    <w:nsid w:val="5D7C37AA"/>
    <w:multiLevelType w:val="hybridMultilevel"/>
    <w:tmpl w:val="211C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A51294"/>
    <w:multiLevelType w:val="hybridMultilevel"/>
    <w:tmpl w:val="7B341520"/>
    <w:lvl w:ilvl="0" w:tplc="E286AB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86F15"/>
    <w:multiLevelType w:val="hybridMultilevel"/>
    <w:tmpl w:val="806AD4C2"/>
    <w:lvl w:ilvl="0" w:tplc="F8741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E69"/>
    <w:rsid w:val="00003FA5"/>
    <w:rsid w:val="00023BA1"/>
    <w:rsid w:val="00035BAF"/>
    <w:rsid w:val="000A309D"/>
    <w:rsid w:val="000C009D"/>
    <w:rsid w:val="000D6568"/>
    <w:rsid w:val="000E26DF"/>
    <w:rsid w:val="000F72E4"/>
    <w:rsid w:val="001172C9"/>
    <w:rsid w:val="00135004"/>
    <w:rsid w:val="00151571"/>
    <w:rsid w:val="00186773"/>
    <w:rsid w:val="002142FF"/>
    <w:rsid w:val="00290A50"/>
    <w:rsid w:val="002B4CA2"/>
    <w:rsid w:val="002F4FFA"/>
    <w:rsid w:val="00342313"/>
    <w:rsid w:val="00346C1F"/>
    <w:rsid w:val="00365934"/>
    <w:rsid w:val="004110E0"/>
    <w:rsid w:val="0046570C"/>
    <w:rsid w:val="00475A36"/>
    <w:rsid w:val="00482D0F"/>
    <w:rsid w:val="00492628"/>
    <w:rsid w:val="0049338F"/>
    <w:rsid w:val="004C581A"/>
    <w:rsid w:val="004F75D5"/>
    <w:rsid w:val="00503E69"/>
    <w:rsid w:val="00554AFF"/>
    <w:rsid w:val="005630A5"/>
    <w:rsid w:val="00564C72"/>
    <w:rsid w:val="005A2F34"/>
    <w:rsid w:val="005E555E"/>
    <w:rsid w:val="00600E50"/>
    <w:rsid w:val="006217D3"/>
    <w:rsid w:val="00637E25"/>
    <w:rsid w:val="006459E2"/>
    <w:rsid w:val="006659F5"/>
    <w:rsid w:val="006A209E"/>
    <w:rsid w:val="006D403C"/>
    <w:rsid w:val="006E332D"/>
    <w:rsid w:val="00731336"/>
    <w:rsid w:val="00731D67"/>
    <w:rsid w:val="00743A25"/>
    <w:rsid w:val="00767F5D"/>
    <w:rsid w:val="00777BB1"/>
    <w:rsid w:val="007B2E39"/>
    <w:rsid w:val="007D177F"/>
    <w:rsid w:val="00820F04"/>
    <w:rsid w:val="0083439D"/>
    <w:rsid w:val="00837847"/>
    <w:rsid w:val="0085147E"/>
    <w:rsid w:val="008A64DE"/>
    <w:rsid w:val="008B3E5C"/>
    <w:rsid w:val="008C17E3"/>
    <w:rsid w:val="008F3369"/>
    <w:rsid w:val="0091479C"/>
    <w:rsid w:val="00936787"/>
    <w:rsid w:val="0094457A"/>
    <w:rsid w:val="0096669C"/>
    <w:rsid w:val="009D7BE9"/>
    <w:rsid w:val="009F1CEE"/>
    <w:rsid w:val="00A24961"/>
    <w:rsid w:val="00A3308C"/>
    <w:rsid w:val="00A963B5"/>
    <w:rsid w:val="00B047F8"/>
    <w:rsid w:val="00B42233"/>
    <w:rsid w:val="00B53B31"/>
    <w:rsid w:val="00B74B76"/>
    <w:rsid w:val="00BA1393"/>
    <w:rsid w:val="00BE2037"/>
    <w:rsid w:val="00BF25B3"/>
    <w:rsid w:val="00BF5A3C"/>
    <w:rsid w:val="00C54959"/>
    <w:rsid w:val="00CB5BA1"/>
    <w:rsid w:val="00D0332B"/>
    <w:rsid w:val="00D05B4E"/>
    <w:rsid w:val="00D3178B"/>
    <w:rsid w:val="00D4533C"/>
    <w:rsid w:val="00D5346B"/>
    <w:rsid w:val="00D9500D"/>
    <w:rsid w:val="00DB0C84"/>
    <w:rsid w:val="00DB4EF8"/>
    <w:rsid w:val="00DB6934"/>
    <w:rsid w:val="00DD691D"/>
    <w:rsid w:val="00DD7ACF"/>
    <w:rsid w:val="00E162EE"/>
    <w:rsid w:val="00E50227"/>
    <w:rsid w:val="00E62E1A"/>
    <w:rsid w:val="00E64CF3"/>
    <w:rsid w:val="00E82BCB"/>
    <w:rsid w:val="00E86B7C"/>
    <w:rsid w:val="00EB515F"/>
    <w:rsid w:val="00EC4096"/>
    <w:rsid w:val="00ED440A"/>
    <w:rsid w:val="00EF5BCA"/>
    <w:rsid w:val="00F32815"/>
    <w:rsid w:val="00F47E81"/>
    <w:rsid w:val="00F66B89"/>
    <w:rsid w:val="00F76630"/>
    <w:rsid w:val="00FB0D6E"/>
    <w:rsid w:val="00FC07F1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64A5920A-554F-4588-9DA2-884078CE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B5"/>
    <w:pPr>
      <w:suppressAutoHyphens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locked/>
    <w:rsid w:val="00777BB1"/>
    <w:rPr>
      <w:rFonts w:ascii="Cambria" w:hAnsi="Cambria" w:cs="Times New Roman"/>
      <w:b/>
      <w:bCs/>
      <w:i/>
      <w:iCs/>
      <w:kern w:val="2"/>
      <w:sz w:val="32"/>
      <w:szCs w:val="32"/>
    </w:rPr>
  </w:style>
  <w:style w:type="character" w:customStyle="1" w:styleId="a4">
    <w:name w:val="Подзаголовок Знак"/>
    <w:uiPriority w:val="99"/>
    <w:locked/>
    <w:rsid w:val="00777BB1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a5">
    <w:name w:val="Верхний колонтитул Знак"/>
    <w:uiPriority w:val="99"/>
    <w:semiHidden/>
    <w:locked/>
    <w:rsid w:val="00777BB1"/>
    <w:rPr>
      <w:rFonts w:cs="Times New Roman"/>
      <w:b/>
      <w:bCs/>
      <w:i/>
      <w:iCs/>
      <w:sz w:val="28"/>
      <w:szCs w:val="28"/>
    </w:rPr>
  </w:style>
  <w:style w:type="character" w:styleId="a6">
    <w:name w:val="page number"/>
    <w:uiPriority w:val="99"/>
    <w:rsid w:val="00A963B5"/>
    <w:rPr>
      <w:rFonts w:cs="Times New Roman"/>
    </w:rPr>
  </w:style>
  <w:style w:type="character" w:customStyle="1" w:styleId="a7">
    <w:name w:val="Текст выноски Знак"/>
    <w:uiPriority w:val="99"/>
    <w:semiHidden/>
    <w:locked/>
    <w:rsid w:val="00777BB1"/>
    <w:rPr>
      <w:rFonts w:ascii="Tahoma" w:hAnsi="Tahoma" w:cs="Tahoma"/>
      <w:b/>
      <w:bCs/>
      <w:i/>
      <w:iCs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777BB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link w:val="aa"/>
    <w:uiPriority w:val="99"/>
    <w:rsid w:val="00777BB1"/>
    <w:pPr>
      <w:spacing w:after="140" w:line="276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b">
    <w:name w:val="List"/>
    <w:basedOn w:val="a9"/>
    <w:uiPriority w:val="99"/>
    <w:rsid w:val="00777BB1"/>
    <w:rPr>
      <w:rFonts w:cs="Arial"/>
    </w:rPr>
  </w:style>
  <w:style w:type="paragraph" w:styleId="ac">
    <w:name w:val="caption"/>
    <w:basedOn w:val="a"/>
    <w:uiPriority w:val="99"/>
    <w:qFormat/>
    <w:rsid w:val="00777BB1"/>
    <w:pPr>
      <w:suppressLineNumbers/>
      <w:spacing w:before="120" w:after="120"/>
    </w:pPr>
    <w:rPr>
      <w:rFonts w:cs="Arial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963B5"/>
    <w:pPr>
      <w:ind w:left="280" w:hanging="280"/>
    </w:pPr>
  </w:style>
  <w:style w:type="paragraph" w:styleId="ad">
    <w:name w:val="index heading"/>
    <w:basedOn w:val="a"/>
    <w:uiPriority w:val="99"/>
    <w:rsid w:val="00777BB1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rsid w:val="00777BB1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7BB1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77BB1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77BB1"/>
    <w:pPr>
      <w:widowControl w:val="0"/>
      <w:suppressAutoHyphens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77BB1"/>
    <w:pPr>
      <w:widowControl w:val="0"/>
      <w:suppressAutoHyphens/>
    </w:pPr>
    <w:rPr>
      <w:rFonts w:ascii="Courier New" w:hAnsi="Courier New" w:cs="Courier New"/>
    </w:rPr>
  </w:style>
  <w:style w:type="paragraph" w:styleId="ae">
    <w:name w:val="Title"/>
    <w:basedOn w:val="a"/>
    <w:link w:val="10"/>
    <w:uiPriority w:val="99"/>
    <w:qFormat/>
    <w:rsid w:val="00A963B5"/>
    <w:pPr>
      <w:jc w:val="center"/>
    </w:pPr>
    <w:rPr>
      <w:rFonts w:ascii="Arial" w:hAnsi="Arial" w:cs="Arial"/>
      <w:i w:val="0"/>
      <w:iCs w:val="0"/>
    </w:rPr>
  </w:style>
  <w:style w:type="character" w:customStyle="1" w:styleId="10">
    <w:name w:val="Название Знак1"/>
    <w:link w:val="ae"/>
    <w:uiPriority w:val="99"/>
    <w:locked/>
    <w:rsid w:val="00D0332B"/>
    <w:rPr>
      <w:rFonts w:ascii="Cambria" w:hAnsi="Cambria" w:cs="Times New Roman"/>
      <w:b/>
      <w:bCs/>
      <w:i/>
      <w:iCs/>
      <w:kern w:val="28"/>
      <w:sz w:val="32"/>
      <w:szCs w:val="32"/>
    </w:rPr>
  </w:style>
  <w:style w:type="paragraph" w:styleId="af">
    <w:name w:val="Subtitle"/>
    <w:basedOn w:val="a"/>
    <w:link w:val="11"/>
    <w:uiPriority w:val="99"/>
    <w:qFormat/>
    <w:rsid w:val="00A963B5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11">
    <w:name w:val="Подзаголовок Знак1"/>
    <w:link w:val="af"/>
    <w:uiPriority w:val="99"/>
    <w:locked/>
    <w:rsid w:val="00D0332B"/>
    <w:rPr>
      <w:rFonts w:ascii="Cambria" w:hAnsi="Cambria" w:cs="Times New Roman"/>
      <w:b/>
      <w:bCs/>
      <w:i/>
      <w:iCs/>
      <w:sz w:val="24"/>
      <w:szCs w:val="24"/>
    </w:rPr>
  </w:style>
  <w:style w:type="paragraph" w:customStyle="1" w:styleId="af0">
    <w:name w:val="Верхний и нижний колонтитулы"/>
    <w:basedOn w:val="a"/>
    <w:uiPriority w:val="99"/>
    <w:rsid w:val="00777BB1"/>
  </w:style>
  <w:style w:type="paragraph" w:styleId="af1">
    <w:name w:val="header"/>
    <w:basedOn w:val="a"/>
    <w:link w:val="12"/>
    <w:uiPriority w:val="99"/>
    <w:rsid w:val="00A963B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f1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f2">
    <w:name w:val="Balloon Text"/>
    <w:basedOn w:val="a"/>
    <w:link w:val="13"/>
    <w:uiPriority w:val="99"/>
    <w:semiHidden/>
    <w:rsid w:val="00A963B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2"/>
    <w:uiPriority w:val="99"/>
    <w:semiHidden/>
    <w:locked/>
    <w:rsid w:val="00D0332B"/>
    <w:rPr>
      <w:rFonts w:cs="Times New Roman"/>
      <w:b/>
      <w:bCs/>
      <w:i/>
      <w:iCs/>
      <w:sz w:val="2"/>
    </w:rPr>
  </w:style>
  <w:style w:type="paragraph" w:customStyle="1" w:styleId="af3">
    <w:name w:val="Содержимое врезки"/>
    <w:basedOn w:val="a"/>
    <w:uiPriority w:val="99"/>
    <w:rsid w:val="00777BB1"/>
  </w:style>
  <w:style w:type="paragraph" w:styleId="af4">
    <w:name w:val="footer"/>
    <w:basedOn w:val="a"/>
    <w:link w:val="af5"/>
    <w:uiPriority w:val="99"/>
    <w:rsid w:val="00C549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C54959"/>
    <w:rPr>
      <w:rFonts w:cs="Times New Roman"/>
      <w:b/>
      <w:bCs/>
      <w:i/>
      <w:iCs/>
      <w:sz w:val="28"/>
      <w:szCs w:val="28"/>
    </w:rPr>
  </w:style>
  <w:style w:type="paragraph" w:styleId="af6">
    <w:name w:val="List Paragraph"/>
    <w:basedOn w:val="a"/>
    <w:uiPriority w:val="99"/>
    <w:qFormat/>
    <w:rsid w:val="006E332D"/>
    <w:pPr>
      <w:ind w:left="720"/>
      <w:contextualSpacing/>
    </w:pPr>
  </w:style>
  <w:style w:type="paragraph" w:customStyle="1" w:styleId="ConsPlusTitlePage">
    <w:name w:val="ConsPlusTitlePage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uiPriority w:val="99"/>
    <w:rsid w:val="00E82BCB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76BBEA69EC3A6E1571F6F20B4828437EF69CFD66369F9F35F6265F829E9748CC2FF7E6294270A63DF4E5806964A587BE03A929B4D848AE1EAA018I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Kennel</Company>
  <LinksUpToDate>false</LinksUpToDate>
  <CharactersWithSpaces>16196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User</cp:lastModifiedBy>
  <cp:revision>20</cp:revision>
  <cp:lastPrinted>2022-08-22T05:57:00Z</cp:lastPrinted>
  <dcterms:created xsi:type="dcterms:W3CDTF">2022-07-25T13:52:00Z</dcterms:created>
  <dcterms:modified xsi:type="dcterms:W3CDTF">2022-08-22T06:10:00Z</dcterms:modified>
</cp:coreProperties>
</file>