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B0" w:rsidRDefault="00FA76B0" w:rsidP="007947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4DC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31.75pt">
            <v:imagedata r:id="rId6" o:title=""/>
          </v:shape>
        </w:pict>
      </w:r>
    </w:p>
    <w:p w:rsidR="00FA76B0" w:rsidRDefault="00FA76B0" w:rsidP="007947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7AD5">
        <w:rPr>
          <w:rFonts w:ascii="Times New Roman" w:hAnsi="Times New Roman"/>
          <w:sz w:val="28"/>
          <w:szCs w:val="28"/>
        </w:rPr>
        <w:t xml:space="preserve">Состав антитеррористической комиссии в муниципальном </w:t>
      </w:r>
      <w:r>
        <w:rPr>
          <w:rFonts w:ascii="Times New Roman" w:hAnsi="Times New Roman"/>
          <w:sz w:val="28"/>
          <w:szCs w:val="28"/>
        </w:rPr>
        <w:br/>
      </w:r>
      <w:r w:rsidRPr="00E67AD5">
        <w:rPr>
          <w:rFonts w:ascii="Times New Roman" w:hAnsi="Times New Roman"/>
          <w:sz w:val="28"/>
          <w:szCs w:val="28"/>
        </w:rPr>
        <w:t>образовании Орловской области</w:t>
      </w:r>
      <w:r>
        <w:rPr>
          <w:rFonts w:ascii="Times New Roman" w:hAnsi="Times New Roman"/>
          <w:sz w:val="28"/>
          <w:szCs w:val="28"/>
        </w:rPr>
        <w:t xml:space="preserve"> по должностям</w:t>
      </w:r>
    </w:p>
    <w:p w:rsidR="00FA76B0" w:rsidRDefault="00FA76B0" w:rsidP="007947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 xml:space="preserve">Председателем </w:t>
      </w:r>
      <w:r w:rsidRPr="00841472">
        <w:rPr>
          <w:rFonts w:ascii="Times New Roman" w:hAnsi="Times New Roman"/>
          <w:sz w:val="28"/>
          <w:szCs w:val="28"/>
        </w:rPr>
        <w:t xml:space="preserve">антитеррористической комиссии в муниципальном </w:t>
      </w:r>
      <w:r w:rsidRPr="00841472">
        <w:rPr>
          <w:rFonts w:ascii="Times New Roman" w:hAnsi="Times New Roman"/>
          <w:sz w:val="28"/>
          <w:szCs w:val="28"/>
        </w:rPr>
        <w:br/>
        <w:t xml:space="preserve">образовании Орловской области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79470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я)</w:t>
      </w:r>
      <w:r w:rsidRPr="00794706">
        <w:rPr>
          <w:rFonts w:ascii="Times New Roman" w:hAnsi="Times New Roman"/>
          <w:sz w:val="28"/>
          <w:szCs w:val="28"/>
        </w:rPr>
        <w:t xml:space="preserve"> по должности является высшее должностное лицо муниципального образования (глава муниципального образования) Орловской области.</w:t>
      </w:r>
      <w:bookmarkStart w:id="0" w:name="_GoBack"/>
      <w:bookmarkEnd w:id="0"/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</w:t>
      </w:r>
    </w:p>
    <w:p w:rsidR="00FA76B0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Заместителем председателя Комиссии по должности является начальник городского/районного подразделения Управления Федеральной службы безопасности Российской Федерации по Орловской области (далее – УФСБ России по Орловской области), расположенного в границах (на территориях) муниципального образования Орловской области.</w:t>
      </w:r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В состав Комиссии по должностям также входят:</w:t>
      </w:r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представитель законодательного органа муниципального образования Орловской области (по согласованию);</w:t>
      </w:r>
    </w:p>
    <w:p w:rsidR="00FA76B0" w:rsidRPr="00F834CE" w:rsidRDefault="00FA76B0" w:rsidP="00F834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 xml:space="preserve">начальник городского/районного подразделения </w:t>
      </w:r>
      <w:r w:rsidRPr="00F834CE">
        <w:rPr>
          <w:rFonts w:ascii="Times New Roman" w:hAnsi="Times New Roman"/>
          <w:sz w:val="28"/>
          <w:szCs w:val="28"/>
        </w:rPr>
        <w:t xml:space="preserve">Управления Министерства внутренних дел Российской Федерации по Орловской области </w:t>
      </w:r>
      <w:r w:rsidRPr="00F834CE">
        <w:rPr>
          <w:rFonts w:ascii="Times New Roman" w:hAnsi="Times New Roman"/>
          <w:sz w:val="28"/>
          <w:szCs w:val="28"/>
        </w:rPr>
        <w:br/>
        <w:t>(далее – УМВД России по Орловской области).</w:t>
      </w:r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начальник городского/районного подразделения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области.</w:t>
      </w:r>
    </w:p>
    <w:p w:rsidR="00FA76B0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По решению председателя Комиссии в ее состав могут включаться руководители, представители подразделений территориальных органов федеральных органов исполнительной власти по Орловской области и представители органов исполнительной власти Орловской области, расположенных в границах (на территориях) муниципального образования Орловской области (по согласованию), а также должностные лица органов местного самоуправления Орловской области.</w:t>
      </w:r>
    </w:p>
    <w:p w:rsidR="00FA76B0" w:rsidRPr="00F834CE" w:rsidRDefault="00FA76B0" w:rsidP="00F834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4CE">
        <w:rPr>
          <w:rFonts w:ascii="Times New Roman" w:hAnsi="Times New Roman"/>
          <w:sz w:val="28"/>
          <w:szCs w:val="28"/>
        </w:rPr>
        <w:t>При отсутствии в границах (на территориях) муниципального образования Орловской области городского/районного подразделения УФСБ России по Орловской области заместителем председателя комиссии является начальник городского/районного подразделения УМВД России по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>Кандидатура заместителя председателя Антитеррористической комиссии города Орла согласовывается председателем Антитеррористической комиссии города Орла с начальником УФСБ России по Орловской области.</w:t>
      </w:r>
    </w:p>
    <w:p w:rsidR="00FA76B0" w:rsidRPr="00794706" w:rsidRDefault="00FA76B0" w:rsidP="007947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06">
        <w:rPr>
          <w:rFonts w:ascii="Times New Roman" w:hAnsi="Times New Roman"/>
          <w:sz w:val="28"/>
          <w:szCs w:val="28"/>
        </w:rPr>
        <w:t xml:space="preserve">Персональный состав Комиссии определяется правовым актом главы муниципального образования Орловской области (администрации муниципального образования Орловской области). </w:t>
      </w:r>
    </w:p>
    <w:p w:rsidR="00FA76B0" w:rsidRPr="00E67AD5" w:rsidRDefault="00FA76B0" w:rsidP="00794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76B0" w:rsidRPr="00E67AD5" w:rsidSect="007947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B0" w:rsidRDefault="00FA76B0" w:rsidP="00794706">
      <w:pPr>
        <w:spacing w:after="0" w:line="240" w:lineRule="auto"/>
      </w:pPr>
      <w:r>
        <w:separator/>
      </w:r>
    </w:p>
  </w:endnote>
  <w:endnote w:type="continuationSeparator" w:id="0">
    <w:p w:rsidR="00FA76B0" w:rsidRDefault="00FA76B0" w:rsidP="0079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B0" w:rsidRDefault="00FA76B0" w:rsidP="00794706">
      <w:pPr>
        <w:spacing w:after="0" w:line="240" w:lineRule="auto"/>
      </w:pPr>
      <w:r>
        <w:separator/>
      </w:r>
    </w:p>
  </w:footnote>
  <w:footnote w:type="continuationSeparator" w:id="0">
    <w:p w:rsidR="00FA76B0" w:rsidRDefault="00FA76B0" w:rsidP="0079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B0" w:rsidRDefault="00FA76B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A76B0" w:rsidRDefault="00FA76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54"/>
    <w:rsid w:val="000A241A"/>
    <w:rsid w:val="000B4B20"/>
    <w:rsid w:val="003704F7"/>
    <w:rsid w:val="003D386B"/>
    <w:rsid w:val="0056477E"/>
    <w:rsid w:val="005D37E0"/>
    <w:rsid w:val="00794706"/>
    <w:rsid w:val="007E0CF7"/>
    <w:rsid w:val="00841472"/>
    <w:rsid w:val="00A03FDC"/>
    <w:rsid w:val="00A473B7"/>
    <w:rsid w:val="00AC6CF6"/>
    <w:rsid w:val="00B44DCC"/>
    <w:rsid w:val="00C83854"/>
    <w:rsid w:val="00E67AD5"/>
    <w:rsid w:val="00F50BCC"/>
    <w:rsid w:val="00F834CE"/>
    <w:rsid w:val="00F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7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9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7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OSDS</cp:lastModifiedBy>
  <cp:revision>11</cp:revision>
  <cp:lastPrinted>2018-08-06T09:27:00Z</cp:lastPrinted>
  <dcterms:created xsi:type="dcterms:W3CDTF">2018-08-01T06:47:00Z</dcterms:created>
  <dcterms:modified xsi:type="dcterms:W3CDTF">2018-08-15T12:37:00Z</dcterms:modified>
</cp:coreProperties>
</file>