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5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645"/>
        <w:gridCol w:w="3630"/>
        <w:gridCol w:w="975"/>
        <w:gridCol w:w="1396"/>
        <w:gridCol w:w="872"/>
        <w:gridCol w:w="1056"/>
        <w:gridCol w:w="681"/>
      </w:tblGrid>
      <w:tr w:rsidR="001806F2" w:rsidRPr="009611CE" w:rsidTr="009426B7">
        <w:trPr>
          <w:trHeight w:val="934"/>
        </w:trPr>
        <w:tc>
          <w:tcPr>
            <w:tcW w:w="10255" w:type="dxa"/>
            <w:gridSpan w:val="7"/>
          </w:tcPr>
          <w:p w:rsidR="001806F2" w:rsidRPr="009611CE" w:rsidRDefault="001806F2" w:rsidP="00961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                                        </w:t>
            </w:r>
            <w:r w:rsidR="009426B7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</w:t>
            </w: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Приложение 2</w:t>
            </w:r>
          </w:p>
          <w:p w:rsidR="001806F2" w:rsidRPr="009611CE" w:rsidRDefault="001806F2" w:rsidP="00961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                                  </w:t>
            </w:r>
            <w:r w:rsidR="009426B7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 xml:space="preserve">к решению Островского сельского </w:t>
            </w:r>
          </w:p>
          <w:p w:rsidR="001806F2" w:rsidRPr="009611CE" w:rsidRDefault="001806F2" w:rsidP="00961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                                     </w:t>
            </w:r>
            <w:r w:rsidR="009426B7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</w:t>
            </w: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 xml:space="preserve">Совета народных депутатов </w:t>
            </w:r>
          </w:p>
          <w:p w:rsidR="001806F2" w:rsidRPr="009611CE" w:rsidRDefault="001806F2" w:rsidP="00961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                                      </w:t>
            </w:r>
            <w:r w:rsidR="009426B7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</w:t>
            </w: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от 25.04.2013 г. №22/95-СС</w:t>
            </w:r>
          </w:p>
        </w:tc>
      </w:tr>
      <w:tr w:rsidR="009611CE" w:rsidRPr="009611CE" w:rsidTr="009426B7">
        <w:trPr>
          <w:trHeight w:val="815"/>
        </w:trPr>
        <w:tc>
          <w:tcPr>
            <w:tcW w:w="10255" w:type="dxa"/>
            <w:gridSpan w:val="7"/>
            <w:tcBorders>
              <w:bottom w:val="single" w:sz="4" w:space="0" w:color="auto"/>
            </w:tcBorders>
          </w:tcPr>
          <w:p w:rsidR="009611CE" w:rsidRPr="009611CE" w:rsidRDefault="009611CE" w:rsidP="00961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:rsidR="009611CE" w:rsidRPr="009611CE" w:rsidRDefault="009611CE" w:rsidP="00961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Отчет об исполнении бюджета Островского сельского поселения по доходам </w:t>
            </w:r>
          </w:p>
          <w:p w:rsidR="009611CE" w:rsidRDefault="009611CE" w:rsidP="00961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за 2012</w:t>
            </w:r>
            <w:r w:rsidR="00252537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611CE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год</w:t>
            </w:r>
          </w:p>
          <w:p w:rsidR="00252537" w:rsidRPr="009611CE" w:rsidRDefault="00252537" w:rsidP="00961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611CE" w:rsidRPr="009611CE" w:rsidTr="009426B7">
        <w:trPr>
          <w:trHeight w:val="180"/>
        </w:trPr>
        <w:tc>
          <w:tcPr>
            <w:tcW w:w="1645" w:type="dxa"/>
            <w:tcBorders>
              <w:top w:val="single" w:sz="4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9611CE" w:rsidRPr="009611CE" w:rsidRDefault="009611CE" w:rsidP="00961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9611CE" w:rsidRPr="009611CE" w:rsidRDefault="009611CE" w:rsidP="00961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9611CE" w:rsidRPr="009611CE" w:rsidRDefault="009611CE" w:rsidP="00961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9611CE" w:rsidRPr="009611CE" w:rsidRDefault="009611CE" w:rsidP="00961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9611CE" w:rsidRPr="009611CE" w:rsidRDefault="009611CE" w:rsidP="00961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9611CE" w:rsidRPr="009611CE" w:rsidRDefault="009611CE" w:rsidP="00961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611CE">
              <w:rPr>
                <w:rFonts w:ascii="Times New Roman" w:hAnsi="Times New Roman" w:cs="Times New Roman"/>
                <w:color w:val="000000"/>
              </w:rPr>
              <w:t>тыс</w:t>
            </w:r>
            <w:proofErr w:type="gramStart"/>
            <w:r w:rsidRPr="009611CE"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 w:rsidRPr="009611CE">
              <w:rPr>
                <w:rFonts w:ascii="Times New Roman" w:hAnsi="Times New Roman" w:cs="Times New Roman"/>
                <w:color w:val="000000"/>
              </w:rPr>
              <w:t>уб.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2" w:space="0" w:color="000000"/>
              <w:bottom w:val="single" w:sz="18" w:space="0" w:color="auto"/>
              <w:right w:val="single" w:sz="2" w:space="0" w:color="000000"/>
            </w:tcBorders>
          </w:tcPr>
          <w:p w:rsidR="009611CE" w:rsidRPr="009611CE" w:rsidRDefault="009611CE" w:rsidP="009611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611CE" w:rsidRPr="009611CE" w:rsidTr="009426B7">
        <w:trPr>
          <w:trHeight w:val="600"/>
        </w:trPr>
        <w:tc>
          <w:tcPr>
            <w:tcW w:w="1645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Код по бюджетной классификации</w:t>
            </w:r>
          </w:p>
        </w:tc>
        <w:tc>
          <w:tcPr>
            <w:tcW w:w="3630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75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ind w:right="13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Утверждено на год</w:t>
            </w:r>
          </w:p>
        </w:tc>
        <w:tc>
          <w:tcPr>
            <w:tcW w:w="1396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 xml:space="preserve">Утверждено на год </w:t>
            </w:r>
            <w:proofErr w:type="gramStart"/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согласно уточнения</w:t>
            </w:r>
            <w:proofErr w:type="gramEnd"/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 xml:space="preserve"> главного распорядителя средств</w:t>
            </w:r>
          </w:p>
        </w:tc>
        <w:tc>
          <w:tcPr>
            <w:tcW w:w="872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Исполнено за  2012</w:t>
            </w:r>
            <w:r w:rsidR="001806F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056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% исполнения к уточненному бюджету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отклонения от уточненного бюджета</w:t>
            </w:r>
          </w:p>
        </w:tc>
      </w:tr>
      <w:tr w:rsidR="009611CE" w:rsidRPr="009611CE" w:rsidTr="009426B7">
        <w:trPr>
          <w:trHeight w:val="514"/>
        </w:trPr>
        <w:tc>
          <w:tcPr>
            <w:tcW w:w="164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611CE" w:rsidRPr="009611CE" w:rsidTr="009426B7">
        <w:trPr>
          <w:trHeight w:val="223"/>
        </w:trPr>
        <w:tc>
          <w:tcPr>
            <w:tcW w:w="164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611CE" w:rsidRPr="009611CE" w:rsidTr="009426B7">
        <w:trPr>
          <w:trHeight w:val="403"/>
        </w:trPr>
        <w:tc>
          <w:tcPr>
            <w:tcW w:w="164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363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97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1110,80</w:t>
            </w:r>
          </w:p>
        </w:tc>
        <w:tc>
          <w:tcPr>
            <w:tcW w:w="139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1110,80</w:t>
            </w:r>
          </w:p>
        </w:tc>
        <w:tc>
          <w:tcPr>
            <w:tcW w:w="87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1141,90</w:t>
            </w:r>
          </w:p>
        </w:tc>
        <w:tc>
          <w:tcPr>
            <w:tcW w:w="105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102,8%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31,1</w:t>
            </w:r>
          </w:p>
        </w:tc>
      </w:tr>
      <w:tr w:rsidR="009611CE" w:rsidRPr="009611CE" w:rsidTr="009426B7">
        <w:trPr>
          <w:trHeight w:val="223"/>
        </w:trPr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452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452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485,20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107,3%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33,2</w:t>
            </w:r>
          </w:p>
        </w:tc>
      </w:tr>
      <w:tr w:rsidR="009611CE" w:rsidRPr="009611CE" w:rsidTr="009426B7">
        <w:trPr>
          <w:trHeight w:val="214"/>
        </w:trPr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148,8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105,5%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7,8</w:t>
            </w:r>
          </w:p>
        </w:tc>
      </w:tr>
      <w:tr w:rsidR="009611CE" w:rsidRPr="009611CE" w:rsidTr="009426B7">
        <w:trPr>
          <w:trHeight w:val="230"/>
        </w:trPr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106 01000 00 0000 110</w:t>
            </w: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102,7%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0,3</w:t>
            </w:r>
          </w:p>
        </w:tc>
      </w:tr>
      <w:tr w:rsidR="009611CE" w:rsidRPr="009611CE" w:rsidTr="009426B7">
        <w:trPr>
          <w:trHeight w:val="214"/>
        </w:trPr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10606000 00 0000 110</w:t>
            </w: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320,3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106,8%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20,3</w:t>
            </w:r>
          </w:p>
        </w:tc>
      </w:tr>
      <w:tr w:rsidR="009611CE" w:rsidRPr="009611CE" w:rsidTr="009426B7">
        <w:trPr>
          <w:trHeight w:val="214"/>
        </w:trPr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100,0%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611CE" w:rsidRPr="009611CE" w:rsidTr="009426B7">
        <w:trPr>
          <w:trHeight w:val="214"/>
        </w:trPr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1 09 04050 10 0000 110</w:t>
            </w: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</w:t>
            </w:r>
            <w:proofErr w:type="gramStart"/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г(</w:t>
            </w:r>
            <w:proofErr w:type="gramEnd"/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обюзательствам</w:t>
            </w:r>
            <w:proofErr w:type="spellEnd"/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 xml:space="preserve"> возникшим до 1 января 2006 года)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611CE" w:rsidRPr="009611CE" w:rsidTr="009426B7">
        <w:trPr>
          <w:trHeight w:val="214"/>
        </w:trPr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641,00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641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640,80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100,0%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-0,2</w:t>
            </w:r>
          </w:p>
        </w:tc>
      </w:tr>
      <w:tr w:rsidR="009611CE" w:rsidRPr="009611CE" w:rsidTr="009426B7">
        <w:trPr>
          <w:trHeight w:val="214"/>
        </w:trPr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1 11 05011 05 0000 120</w:t>
            </w: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Арендная плата за земли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641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641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640,80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100,0%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-0,2</w:t>
            </w:r>
          </w:p>
        </w:tc>
      </w:tr>
      <w:tr w:rsidR="009611CE" w:rsidRPr="009611CE" w:rsidTr="009426B7">
        <w:trPr>
          <w:trHeight w:val="634"/>
        </w:trPr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1 11 05035 05 0000 120</w:t>
            </w: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88,6%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-0,8</w:t>
            </w:r>
          </w:p>
        </w:tc>
      </w:tr>
      <w:tr w:rsidR="009611CE" w:rsidRPr="009611CE" w:rsidTr="009426B7">
        <w:trPr>
          <w:trHeight w:val="293"/>
        </w:trPr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1 14 06000 00 0000 000</w:t>
            </w: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611CE" w:rsidRPr="009611CE" w:rsidTr="009426B7">
        <w:trPr>
          <w:trHeight w:val="214"/>
        </w:trPr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 xml:space="preserve">11700000 00 </w:t>
            </w: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0000 000</w:t>
            </w: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Штрафы, санкции, возмещение </w:t>
            </w: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ущерба самообложение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611CE" w:rsidRPr="009611CE" w:rsidTr="009426B7">
        <w:trPr>
          <w:trHeight w:val="214"/>
        </w:trPr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1 17 01050 05 0000 180</w:t>
            </w: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Прочие неналоговые доходы бюджетов поселений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611CE" w:rsidRPr="009611CE" w:rsidTr="009426B7">
        <w:trPr>
          <w:trHeight w:val="214"/>
        </w:trPr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1806F2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2445,8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2445,8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2445,8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100,0%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611CE" w:rsidRPr="009611CE" w:rsidTr="009426B7">
        <w:trPr>
          <w:trHeight w:val="437"/>
        </w:trPr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1806F2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Безвозмездные поступления</w:t>
            </w: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от других бюджетов бюджетной системы Российской Федерации</w:t>
            </w:r>
            <w:r w:rsidR="009611CE" w:rsidRPr="009611CE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кроме бюджетов государственных внебюджетных фондов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2445,8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2445,8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2445,8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100,0%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611CE" w:rsidRPr="009611CE" w:rsidTr="009426B7">
        <w:trPr>
          <w:trHeight w:val="293"/>
        </w:trPr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2 02 01000 00 0000 151</w:t>
            </w: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760,2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760,2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760,2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100,0%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611CE" w:rsidRPr="009611CE" w:rsidTr="009426B7">
        <w:trPr>
          <w:trHeight w:val="343"/>
        </w:trPr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2 02 01001 05 0000 151</w:t>
            </w: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Дотации на выравнивание уровня бюджетной обеспеченности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1170,9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1170,9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1170,9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100,0%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611CE" w:rsidRPr="009611CE" w:rsidTr="009426B7">
        <w:trPr>
          <w:trHeight w:val="293"/>
        </w:trPr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2 02 03000 00 0000 151</w:t>
            </w: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Субсидии бюджетам субъектов Российской  Федерации и   муниципальных    образований    (межбюджетные субсидии)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100,0%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1806F2" w:rsidRPr="001806F2" w:rsidTr="009426B7">
        <w:trPr>
          <w:trHeight w:val="293"/>
        </w:trPr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6F2" w:rsidRPr="009611CE" w:rsidRDefault="001806F2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2 02 03003 10 0000 151</w:t>
            </w: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06F2" w:rsidRPr="001806F2" w:rsidRDefault="001806F2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Субвенции бюджетам поселений</w:t>
            </w:r>
          </w:p>
          <w:p w:rsidR="001806F2" w:rsidRPr="001806F2" w:rsidRDefault="001806F2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на государственную </w:t>
            </w:r>
          </w:p>
          <w:p w:rsidR="001806F2" w:rsidRPr="001806F2" w:rsidRDefault="001806F2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регистрацию актов </w:t>
            </w:r>
          </w:p>
          <w:p w:rsidR="001806F2" w:rsidRPr="009611CE" w:rsidRDefault="001806F2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гражданского состояния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806F2" w:rsidRDefault="001806F2" w:rsidP="003F2578">
            <w:pPr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  <w:p w:rsidR="001806F2" w:rsidRPr="009611CE" w:rsidRDefault="001806F2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806F2" w:rsidRPr="009611CE" w:rsidRDefault="001806F2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6F2" w:rsidRPr="009611CE" w:rsidRDefault="001806F2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6F2" w:rsidRPr="009611CE" w:rsidRDefault="001806F2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6F2" w:rsidRPr="009611CE" w:rsidRDefault="001806F2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611CE" w:rsidRPr="009611CE" w:rsidTr="009426B7">
        <w:trPr>
          <w:trHeight w:val="437"/>
        </w:trPr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2 02 03015 10 0000 151</w:t>
            </w: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iCs/>
                <w:color w:val="00000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100,0%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611CE" w:rsidRPr="009611CE" w:rsidTr="009426B7">
        <w:trPr>
          <w:trHeight w:val="214"/>
        </w:trPr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2 02 02999 10 0000 151</w:t>
            </w: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Прочие субсидии бюджетам поселения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34,1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34,1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34,1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100,0%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611CE" w:rsidRPr="009611CE" w:rsidTr="009426B7">
        <w:trPr>
          <w:trHeight w:val="293"/>
        </w:trPr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2 02 03000 00 0000 151</w:t>
            </w: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611CE" w:rsidRPr="009611CE" w:rsidTr="009426B7">
        <w:trPr>
          <w:trHeight w:val="214"/>
        </w:trPr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202 04000 00 0000 151</w:t>
            </w: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459,3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459,3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459,3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100,0%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1806F2" w:rsidRPr="001806F2" w:rsidTr="009426B7">
        <w:trPr>
          <w:trHeight w:val="293"/>
        </w:trPr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6F2" w:rsidRPr="009611CE" w:rsidRDefault="001806F2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color w:val="000000"/>
                <w:sz w:val="24"/>
                <w:szCs w:val="24"/>
              </w:rPr>
              <w:t>202 04999 10 0000 151</w:t>
            </w: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06F2" w:rsidRPr="001806F2" w:rsidRDefault="001806F2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Прочие межбюджетные </w:t>
            </w:r>
          </w:p>
          <w:p w:rsidR="001806F2" w:rsidRPr="001806F2" w:rsidRDefault="001806F2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транссферты</w:t>
            </w:r>
            <w:proofErr w:type="spellEnd"/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передаваемые </w:t>
            </w:r>
          </w:p>
          <w:p w:rsidR="001806F2" w:rsidRPr="009611CE" w:rsidRDefault="001806F2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бюджетами поселения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806F2" w:rsidRDefault="001806F2" w:rsidP="003F2578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1806F2" w:rsidRPr="009611CE" w:rsidRDefault="001806F2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6F2" w:rsidRPr="009611CE" w:rsidRDefault="001806F2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6F2" w:rsidRPr="009611CE" w:rsidRDefault="001806F2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6F2" w:rsidRPr="009611CE" w:rsidRDefault="001806F2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6F2" w:rsidRPr="009611CE" w:rsidRDefault="001806F2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611CE" w:rsidRPr="009611CE" w:rsidTr="009426B7">
        <w:trPr>
          <w:trHeight w:val="214"/>
        </w:trPr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3556,6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3556,6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3587,7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100,9%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1CE" w:rsidRPr="009611CE" w:rsidRDefault="009611CE" w:rsidP="003F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611C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31,1</w:t>
            </w:r>
          </w:p>
        </w:tc>
      </w:tr>
    </w:tbl>
    <w:p w:rsidR="00582D55" w:rsidRPr="001806F2" w:rsidRDefault="00582D55">
      <w:pPr>
        <w:rPr>
          <w:rFonts w:ascii="Arial" w:hAnsi="Arial" w:cs="Arial"/>
          <w:sz w:val="24"/>
          <w:szCs w:val="24"/>
        </w:rPr>
      </w:pPr>
    </w:p>
    <w:sectPr w:rsidR="00582D55" w:rsidRPr="001806F2" w:rsidSect="009611CE">
      <w:pgSz w:w="11906" w:h="16838"/>
      <w:pgMar w:top="85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611CE"/>
    <w:rsid w:val="001806F2"/>
    <w:rsid w:val="002341A4"/>
    <w:rsid w:val="00252537"/>
    <w:rsid w:val="003F2578"/>
    <w:rsid w:val="00582D55"/>
    <w:rsid w:val="008A5403"/>
    <w:rsid w:val="009426B7"/>
    <w:rsid w:val="00961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D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cpecialist</dc:creator>
  <cp:keywords/>
  <dc:description/>
  <cp:lastModifiedBy>cpecialist</cp:lastModifiedBy>
  <cp:revision>7</cp:revision>
  <cp:lastPrinted>2013-05-06T07:38:00Z</cp:lastPrinted>
  <dcterms:created xsi:type="dcterms:W3CDTF">2013-05-06T07:13:00Z</dcterms:created>
  <dcterms:modified xsi:type="dcterms:W3CDTF">2013-05-06T07:48:00Z</dcterms:modified>
</cp:coreProperties>
</file>