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0A7801" w:rsidRPr="000A7801" w:rsidTr="000A7801">
        <w:tc>
          <w:tcPr>
            <w:tcW w:w="4076" w:type="dxa"/>
          </w:tcPr>
          <w:p w:rsidR="000A7801" w:rsidRDefault="000A7801" w:rsidP="000A78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color w:val="000000"/>
                <w:sz w:val="24"/>
                <w:szCs w:val="24"/>
              </w:rPr>
              <w:t>Приложение 8</w:t>
            </w:r>
          </w:p>
          <w:p w:rsidR="000A7801" w:rsidRDefault="000A7801" w:rsidP="000A78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color w:val="000000"/>
                <w:sz w:val="24"/>
                <w:szCs w:val="24"/>
              </w:rPr>
              <w:t>к решению Островского сельского</w:t>
            </w:r>
          </w:p>
          <w:p w:rsidR="000A7801" w:rsidRDefault="000A7801" w:rsidP="000A78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color w:val="000000"/>
                <w:sz w:val="24"/>
                <w:szCs w:val="24"/>
              </w:rPr>
              <w:t>Совета народных депутатов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color w:val="000000"/>
                <w:sz w:val="24"/>
                <w:szCs w:val="24"/>
              </w:rPr>
              <w:t>от 25.04.2013 г. №22/95-СС</w:t>
            </w:r>
          </w:p>
        </w:tc>
      </w:tr>
    </w:tbl>
    <w:p w:rsidR="0065036F" w:rsidRPr="000A7801" w:rsidRDefault="0065036F" w:rsidP="000A7801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05"/>
        <w:gridCol w:w="1786"/>
        <w:gridCol w:w="1559"/>
        <w:gridCol w:w="1843"/>
        <w:gridCol w:w="2551"/>
      </w:tblGrid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1192"/>
        </w:trPr>
        <w:tc>
          <w:tcPr>
            <w:tcW w:w="9244" w:type="dxa"/>
            <w:gridSpan w:val="5"/>
            <w:tcBorders>
              <w:bottom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ОТЧЕТ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об использовании средств резервного фонда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администрации Островского сельского поселения  </w:t>
            </w:r>
            <w:proofErr w:type="gramStart"/>
            <w:r w:rsidRPr="000A780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за</w:t>
            </w:r>
            <w:proofErr w:type="gramEnd"/>
          </w:p>
          <w:p w:rsid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2012 год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Назначено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 2012 год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тыс. руб.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% исполнения</w:t>
            </w:r>
          </w:p>
        </w:tc>
      </w:tr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1435"/>
        </w:trPr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в том числе 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 201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год,</w:t>
            </w:r>
          </w:p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15,0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-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-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                -     </w:t>
            </w:r>
          </w:p>
        </w:tc>
      </w:tr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0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7801" w:rsidRPr="000A7801" w:rsidTr="00A9089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244" w:type="dxa"/>
            <w:gridSpan w:val="5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том числе по направлениям использования:</w:t>
            </w:r>
          </w:p>
        </w:tc>
      </w:tr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п\</w:t>
            </w:r>
            <w:proofErr w:type="gramStart"/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№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 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Цель</w:t>
            </w:r>
          </w:p>
        </w:tc>
      </w:tr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1448"/>
        </w:trPr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color w:val="000000"/>
                <w:sz w:val="24"/>
                <w:szCs w:val="24"/>
              </w:rPr>
              <w:t xml:space="preserve"> 1. 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-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7801" w:rsidRPr="000A7801" w:rsidTr="000A7801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A780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           -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801" w:rsidRPr="000A7801" w:rsidRDefault="000A7801" w:rsidP="000A78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0A7801" w:rsidRPr="000A7801" w:rsidRDefault="000A7801" w:rsidP="000A7801">
      <w:pPr>
        <w:jc w:val="both"/>
        <w:rPr>
          <w:rFonts w:ascii="Arial" w:hAnsi="Arial" w:cs="Arial"/>
          <w:sz w:val="24"/>
          <w:szCs w:val="24"/>
        </w:rPr>
      </w:pPr>
    </w:p>
    <w:sectPr w:rsidR="000A7801" w:rsidRPr="000A7801" w:rsidSect="00650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801"/>
    <w:rsid w:val="000A7801"/>
    <w:rsid w:val="00650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3</cp:revision>
  <cp:lastPrinted>2013-05-06T12:28:00Z</cp:lastPrinted>
  <dcterms:created xsi:type="dcterms:W3CDTF">2013-05-06T12:23:00Z</dcterms:created>
  <dcterms:modified xsi:type="dcterms:W3CDTF">2013-05-06T12:28:00Z</dcterms:modified>
</cp:coreProperties>
</file>