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E3" w:rsidRDefault="007C15E3" w:rsidP="00223C46">
      <w:pPr>
        <w:rPr>
          <w:szCs w:val="24"/>
        </w:rPr>
      </w:pPr>
    </w:p>
    <w:p w:rsidR="007C15E3" w:rsidRDefault="007C15E3" w:rsidP="00223C46">
      <w:pPr>
        <w:rPr>
          <w:szCs w:val="24"/>
        </w:rPr>
      </w:pPr>
    </w:p>
    <w:p w:rsidR="0008727A" w:rsidRDefault="001805F0" w:rsidP="00223C46">
      <w:pPr>
        <w:rPr>
          <w:szCs w:val="24"/>
        </w:rPr>
      </w:pPr>
      <w:r>
        <w:rPr>
          <w:szCs w:val="24"/>
        </w:rPr>
        <w:t>Мониторинг обучающихся образовательных организаций Ливенского района</w:t>
      </w:r>
    </w:p>
    <w:p w:rsidR="001805F0" w:rsidRDefault="001805F0" w:rsidP="00223C46">
      <w:pPr>
        <w:rPr>
          <w:szCs w:val="24"/>
        </w:rPr>
      </w:pPr>
    </w:p>
    <w:tbl>
      <w:tblPr>
        <w:tblStyle w:val="ac"/>
        <w:tblW w:w="11199" w:type="dxa"/>
        <w:tblInd w:w="-601" w:type="dxa"/>
        <w:tblLayout w:type="fixed"/>
        <w:tblLook w:val="04A0"/>
      </w:tblPr>
      <w:tblGrid>
        <w:gridCol w:w="1623"/>
        <w:gridCol w:w="1196"/>
        <w:gridCol w:w="1196"/>
        <w:gridCol w:w="2803"/>
        <w:gridCol w:w="1262"/>
        <w:gridCol w:w="3119"/>
      </w:tblGrid>
      <w:tr w:rsidR="00A73437" w:rsidRPr="00A73437" w:rsidTr="00C3600B">
        <w:tc>
          <w:tcPr>
            <w:tcW w:w="1623" w:type="dxa"/>
            <w:vMerge w:val="restart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ОО</w:t>
            </w:r>
          </w:p>
        </w:tc>
        <w:tc>
          <w:tcPr>
            <w:tcW w:w="2392" w:type="dxa"/>
            <w:gridSpan w:val="2"/>
          </w:tcPr>
          <w:p w:rsidR="007C15E3" w:rsidRPr="00A73437" w:rsidRDefault="007C15E3" w:rsidP="00DE22BA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 xml:space="preserve">Количество </w:t>
            </w:r>
            <w:proofErr w:type="gramStart"/>
            <w:r w:rsidRPr="00A73437">
              <w:rPr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7C15E3" w:rsidRPr="00A73437" w:rsidRDefault="007C15E3" w:rsidP="00DE22BA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 xml:space="preserve">Организация работы с данной категорией </w:t>
            </w:r>
            <w:proofErr w:type="gramStart"/>
            <w:r w:rsidRPr="00A73437">
              <w:rPr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(высокий уровень)</w:t>
            </w:r>
          </w:p>
        </w:tc>
        <w:tc>
          <w:tcPr>
            <w:tcW w:w="1262" w:type="dxa"/>
            <w:vMerge w:val="restart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Количество детей испытывающих</w:t>
            </w:r>
          </w:p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трудности  в обучении</w:t>
            </w:r>
          </w:p>
        </w:tc>
        <w:tc>
          <w:tcPr>
            <w:tcW w:w="3119" w:type="dxa"/>
            <w:vMerge w:val="restart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 xml:space="preserve">Организация работы с данной категорией </w:t>
            </w:r>
            <w:proofErr w:type="gramStart"/>
            <w:r w:rsidRPr="00A73437">
              <w:rPr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73437" w:rsidRPr="00A73437" w:rsidTr="00C3600B">
        <w:tc>
          <w:tcPr>
            <w:tcW w:w="1623" w:type="dxa"/>
            <w:vMerge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Уровень достижения</w:t>
            </w:r>
          </w:p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(базовый)</w:t>
            </w:r>
          </w:p>
        </w:tc>
        <w:tc>
          <w:tcPr>
            <w:tcW w:w="1196" w:type="dxa"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  <w:r w:rsidRPr="00A73437">
              <w:rPr>
                <w:b w:val="0"/>
                <w:i w:val="0"/>
                <w:sz w:val="24"/>
                <w:szCs w:val="24"/>
              </w:rPr>
              <w:t>Уровень достижения (высокий)</w:t>
            </w:r>
          </w:p>
        </w:tc>
        <w:tc>
          <w:tcPr>
            <w:tcW w:w="2803" w:type="dxa"/>
            <w:vMerge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15E3" w:rsidRPr="00A73437" w:rsidRDefault="007C15E3" w:rsidP="00223C46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«Барановская СОШ»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Олимпиады, конкурсы, викторины,</w:t>
            </w:r>
          </w:p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привлечение специалистов, активное сотрудничество с родителями, дифференцированные работы на уроках.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«Введенская СОШ»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внеурочная деятельность</w:t>
            </w:r>
          </w:p>
        </w:tc>
        <w:tc>
          <w:tcPr>
            <w:tcW w:w="1262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внеурочная деятельность, беседы, индивидуальная работа, посещение на дому, консультации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Дутовская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Дифференцированный подход, внеурочная деятельность, проектная деятельность, личностно-ориентированное обучение, развивающее обучение, индивидуальные занятия, участие в конкурсах и олимпиадах</w:t>
            </w:r>
          </w:p>
        </w:tc>
        <w:tc>
          <w:tcPr>
            <w:tcW w:w="1262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Дифференцированный подход, внеурочная деятельность,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личностно-ориентированное обучение, развивающее обучение, индивидуальные занятия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Екатериновская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внеурочной деятельности, мероприятия различных уровней, индивидуальные задания, дополнительные занятия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внеурочной деятельности, индивидуальные задания, дополнительные занятия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Здоровецкая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Дифференцированное обучение, внеурочная деятельность, индивидуальные беседы с родителями, участие в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олимпиадах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,к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>онкурсах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и предметных неделях.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Дифференцированное обучение, внеурочная деятельность, индивидуальные беседы с родителями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gramEnd"/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психолого-педагогическое сопровождение детей.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«Казанская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участия в дистанционных олимпиадах, индивидуальная работа, участие в районных, областных и всероссийских олимпиадах.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индивидуальная работа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Козьминская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39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6E41C9" w:rsidRPr="00CC305B" w:rsidRDefault="006E41C9" w:rsidP="005700F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305B">
              <w:rPr>
                <w:rStyle w:val="c2"/>
                <w:color w:val="000000"/>
              </w:rPr>
              <w:t>- выполнение творческих тематических заданий; </w:t>
            </w:r>
            <w:r w:rsidRPr="00CC305B">
              <w:rPr>
                <w:color w:val="000000"/>
              </w:rPr>
              <w:br/>
            </w:r>
            <w:r w:rsidRPr="00CC305B">
              <w:rPr>
                <w:rStyle w:val="c2"/>
                <w:color w:val="000000"/>
              </w:rPr>
              <w:t>- выполнение проблемных поисковых работ; </w:t>
            </w:r>
            <w:r w:rsidRPr="00CC305B">
              <w:rPr>
                <w:color w:val="000000"/>
              </w:rPr>
              <w:br/>
            </w:r>
            <w:r w:rsidRPr="00CC305B">
              <w:rPr>
                <w:rStyle w:val="c2"/>
                <w:color w:val="000000"/>
              </w:rPr>
              <w:t>- выступления в лекторских группах; </w:t>
            </w:r>
            <w:r w:rsidRPr="00CC305B">
              <w:rPr>
                <w:color w:val="000000"/>
              </w:rPr>
              <w:br/>
            </w:r>
            <w:r w:rsidRPr="00CC305B">
              <w:rPr>
                <w:rStyle w:val="c2"/>
                <w:color w:val="000000"/>
              </w:rPr>
              <w:t>- приобщение (в различных формах) к работе учителя; </w:t>
            </w:r>
            <w:r w:rsidRPr="00CC305B">
              <w:rPr>
                <w:color w:val="000000"/>
              </w:rPr>
              <w:br/>
            </w:r>
            <w:r w:rsidRPr="00CC305B">
              <w:rPr>
                <w:rStyle w:val="c2"/>
                <w:color w:val="000000"/>
              </w:rPr>
              <w:t>- повышение степени сложности заданий; </w:t>
            </w:r>
            <w:r w:rsidRPr="00CC305B">
              <w:rPr>
                <w:color w:val="000000"/>
              </w:rPr>
              <w:br/>
            </w:r>
            <w:r w:rsidRPr="00CC305B">
              <w:rPr>
                <w:rStyle w:val="c2"/>
                <w:color w:val="000000"/>
              </w:rPr>
              <w:t>- интеграция учебных и научно-исследовательских заданий.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-индивидуальные занятия;</w:t>
            </w:r>
          </w:p>
          <w:p w:rsidR="006E41C9" w:rsidRPr="00CC305B" w:rsidRDefault="005700F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дифференцированн</w:t>
            </w:r>
            <w:r w:rsidR="006E41C9"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6E41C9"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задания при различных видах работах;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- вовлечение в различные виды работы в урочной  и внеурочной деятельности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- работа с родителями;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- контроль успеваемости со стороны администрации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Коротышская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71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64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Работа с «одаренными» детьми: дополнительные занятия по предмету,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онлайн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консультации, проекты,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презентации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,м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>ониторинг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образовательных достижений, участие в олимпиадах, конкурсах разного уровня.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8(ЗПР)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Дополнительные занятия по предметам, индивидуальные консультации с учителями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-п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редметниками и специалистами,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тестирование,мониторинг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Ливенская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46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8B67E1" w:rsidRPr="00CC305B" w:rsidRDefault="008B67E1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Участие в мероприятиях интеллектуального плана;</w:t>
            </w:r>
          </w:p>
          <w:p w:rsidR="008B67E1" w:rsidRPr="00CC305B" w:rsidRDefault="008B67E1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внеурочной работы;</w:t>
            </w:r>
          </w:p>
          <w:p w:rsidR="008B67E1" w:rsidRPr="00CC305B" w:rsidRDefault="008B67E1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дополнительной творческой деятельности.</w:t>
            </w:r>
          </w:p>
          <w:p w:rsidR="008B67E1" w:rsidRPr="00CC305B" w:rsidRDefault="008B67E1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Создание проектов, презентаций.</w:t>
            </w:r>
          </w:p>
        </w:tc>
        <w:tc>
          <w:tcPr>
            <w:tcW w:w="1262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1.Организация дополнительных занятий по предметам;</w:t>
            </w:r>
          </w:p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2. Вовлечение в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учебно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– воспитательные мероприятия.</w:t>
            </w:r>
          </w:p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3. Организация взаимодействия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учитель-обучающийся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,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обучающийся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– обучающийся.</w:t>
            </w: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Липовецкая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sz w:val="24"/>
                <w:szCs w:val="24"/>
              </w:rPr>
            </w:pPr>
            <w:r w:rsidRPr="00CC305B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sz w:val="24"/>
                <w:szCs w:val="24"/>
              </w:rPr>
            </w:pPr>
            <w:r w:rsidRPr="00CC305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дифференцирован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подход,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задания,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занятия с детьми, </w:t>
            </w: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деятельность,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личностно-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ориентированное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обучение,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развивающее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обучение,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занятия, участие в конкурсах и</w:t>
            </w:r>
          </w:p>
          <w:p w:rsidR="005700F9" w:rsidRPr="00CC305B" w:rsidRDefault="005700F9" w:rsidP="005700F9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lastRenderedPageBreak/>
              <w:t>современные образовательные технологии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rPr>
                <w:b w:val="0"/>
                <w:sz w:val="24"/>
                <w:szCs w:val="24"/>
              </w:rPr>
            </w:pPr>
            <w:r w:rsidRPr="00CC305B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индивидуальн</w:t>
            </w:r>
            <w:proofErr w:type="spellEnd"/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задания,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занятия,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развивающее</w:t>
            </w:r>
          </w:p>
          <w:p w:rsidR="005700F9" w:rsidRPr="00CC305B" w:rsidRDefault="005700F9" w:rsidP="00B7362D">
            <w:pPr>
              <w:shd w:val="clear" w:color="auto" w:fill="FFFFFF"/>
              <w:suppressAutoHyphens w:val="0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обучение, работа с психологом</w:t>
            </w:r>
          </w:p>
          <w:p w:rsidR="005700F9" w:rsidRPr="00CC305B" w:rsidRDefault="005700F9" w:rsidP="00B7362D">
            <w:pPr>
              <w:rPr>
                <w:b w:val="0"/>
                <w:sz w:val="24"/>
                <w:szCs w:val="24"/>
              </w:rPr>
            </w:pPr>
          </w:p>
        </w:tc>
      </w:tr>
      <w:tr w:rsidR="00CC305B" w:rsidRPr="005700F9" w:rsidTr="00C3600B">
        <w:tc>
          <w:tcPr>
            <w:tcW w:w="1623" w:type="dxa"/>
          </w:tcPr>
          <w:p w:rsidR="00CC305B" w:rsidRPr="005700F9" w:rsidRDefault="00CC305B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Навесненская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CC305B" w:rsidRPr="00CC305B" w:rsidRDefault="00CC305B" w:rsidP="00B7362D">
            <w:pPr>
              <w:pStyle w:val="Standard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CC305B" w:rsidRPr="00CC305B" w:rsidRDefault="00CC305B" w:rsidP="00B7362D">
            <w:pPr>
              <w:pStyle w:val="Standard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CC305B" w:rsidRPr="00CC305B" w:rsidRDefault="00CC305B" w:rsidP="00B7362D">
            <w:pPr>
              <w:pStyle w:val="Standard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работы путем внеурочной деятельности, факультативных занятий</w:t>
            </w:r>
          </w:p>
        </w:tc>
        <w:tc>
          <w:tcPr>
            <w:tcW w:w="1262" w:type="dxa"/>
          </w:tcPr>
          <w:p w:rsidR="00CC305B" w:rsidRPr="00CC305B" w:rsidRDefault="00CC305B" w:rsidP="00B7362D">
            <w:pPr>
              <w:pStyle w:val="Standard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C305B" w:rsidRPr="00CC305B" w:rsidRDefault="00CC305B" w:rsidP="00B7362D">
            <w:pPr>
              <w:pStyle w:val="Standard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и индивидуальные занятия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«Никольская СОШ»</w:t>
            </w:r>
          </w:p>
        </w:tc>
        <w:tc>
          <w:tcPr>
            <w:tcW w:w="1196" w:type="dxa"/>
          </w:tcPr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6E41C9" w:rsidRPr="00CC305B" w:rsidRDefault="006E41C9" w:rsidP="006E41C9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C305B">
              <w:rPr>
                <w:bCs/>
                <w:color w:val="000000"/>
              </w:rPr>
              <w:t>Направления работы:</w:t>
            </w:r>
          </w:p>
          <w:p w:rsidR="006E41C9" w:rsidRPr="00CC305B" w:rsidRDefault="006E41C9" w:rsidP="006E41C9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CC305B">
              <w:rPr>
                <w:color w:val="000000"/>
              </w:rPr>
              <w:t>диагностика – изучение личности учащихся;</w:t>
            </w:r>
          </w:p>
          <w:p w:rsidR="006E41C9" w:rsidRPr="00CC305B" w:rsidRDefault="006E41C9" w:rsidP="006E41C9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CC305B">
              <w:rPr>
                <w:color w:val="000000"/>
              </w:rPr>
              <w:t>работа со способными и одаренными учащимися на уроках;</w:t>
            </w:r>
          </w:p>
          <w:p w:rsidR="006E41C9" w:rsidRPr="00CC305B" w:rsidRDefault="006E41C9" w:rsidP="006E41C9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C305B">
              <w:rPr>
                <w:color w:val="000000"/>
              </w:rPr>
              <w:t>внеурочная деятельность и внеклассная работа.</w:t>
            </w:r>
          </w:p>
          <w:p w:rsidR="006E41C9" w:rsidRPr="00CC305B" w:rsidRDefault="006E41C9" w:rsidP="006E41C9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C305B">
              <w:rPr>
                <w:bCs/>
                <w:color w:val="000000"/>
              </w:rPr>
              <w:t>Формы работы:</w:t>
            </w:r>
          </w:p>
          <w:p w:rsidR="006E41C9" w:rsidRPr="00CC305B" w:rsidRDefault="006E41C9" w:rsidP="006E41C9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C305B">
              <w:rPr>
                <w:color w:val="000000"/>
              </w:rPr>
              <w:t>Формы работы с одаренными детьми варьируют с учетом их возрастных особенностей:</w:t>
            </w:r>
          </w:p>
          <w:p w:rsidR="006E41C9" w:rsidRPr="00CC305B" w:rsidRDefault="006E41C9" w:rsidP="006E41C9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CC305B">
              <w:rPr>
                <w:color w:val="000000"/>
              </w:rPr>
              <w:t xml:space="preserve">урочная форма обучения с использованием системы заданий повышенной сложности; факультатив или элективный курс; проведение предметных недель; участие в олимпиадах, творческих конкурсах и научных конференциях; выполнение проектных и исследовательских работ; </w:t>
            </w:r>
            <w:proofErr w:type="gramStart"/>
            <w:r w:rsidRPr="00CC305B">
              <w:rPr>
                <w:color w:val="000000"/>
              </w:rPr>
              <w:t>обучение по</w:t>
            </w:r>
            <w:proofErr w:type="gramEnd"/>
            <w:r w:rsidRPr="00CC305B">
              <w:rPr>
                <w:color w:val="000000"/>
              </w:rPr>
              <w:t xml:space="preserve"> индивидуальному плану.</w:t>
            </w:r>
          </w:p>
        </w:tc>
        <w:tc>
          <w:tcPr>
            <w:tcW w:w="1262" w:type="dxa"/>
          </w:tcPr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Своевременное выявление детей, испытывающих трудности в обучении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Формирование базы данных детей, испытывающих трудности в обучении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Составление индивидуальных планов работы с детьми, испытывающими трудности в обучении.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работы по адаптированным образовательным программам.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сетевого взаимодействия с узкими специалистами (логопед, психолог, дефектолог и т.д.)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Анализ успеваемости по четвертям.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Анализ работы учителей по ликвидации пробелов в знаниях учащихся.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Проведение методической недели. «Организация дифференцированного и личностно-ориентированного обучения учащихся на уроке как средство повышение качества образования»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Вовлечение детей в кружки, спортивные секции, в организацию и проведение внеклассных мероприятий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Индивидуальные консультации для родителей, чьи дети испытывают трудности в обучении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Организация родительских дней с посещением уроков, внеклассных мероприятий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Классные родительские собрания с темой по данной проблеме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Посещение семей на дому с </w:t>
            </w:r>
            <w:r w:rsidRPr="00CC305B">
              <w:rPr>
                <w:b w:val="0"/>
                <w:i w:val="0"/>
                <w:sz w:val="24"/>
                <w:szCs w:val="24"/>
              </w:rPr>
              <w:lastRenderedPageBreak/>
              <w:t xml:space="preserve">целью контроля подготовки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д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учащимися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Ежедневная проверка на наличие  письменных домашних работ </w:t>
            </w:r>
          </w:p>
          <w:p w:rsidR="006E41C9" w:rsidRPr="00CC305B" w:rsidRDefault="006E41C9" w:rsidP="006E41C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Проверка дневников на наличие расписания на неделю.</w:t>
            </w: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«Орловская СОШ»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внеурочной деятельности,</w:t>
            </w:r>
          </w:p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дифференцированный подход, индивидуальные задания, дополнительные занятия проектная деятельность, личностно-ориентированное обучение, развивающее обучение, индивидуальные занятия, участие в конкурсах и олимпиадах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  <w:lang w:val="en-US"/>
              </w:rPr>
              <w:t>1</w:t>
            </w:r>
            <w:r w:rsidRPr="00CC305B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внеурочной деятельности, индивидуальные задания, дополнительные занятия,</w:t>
            </w:r>
          </w:p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развивающее обучение.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«Островская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Индивидуальный подход, участие в конкурсах, олимпиадах, конференциях муниципального и регионального уровня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Индивидуальный подход, организация дополнительных и коррекционно-развивающих занятий</w:t>
            </w: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«Покровская СОШ»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Консультации,</w:t>
            </w:r>
            <w:r w:rsidR="00C3600B"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занятия, индивидуальные занятия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Индивидуальные занятия, консультации, беседы с родителями,</w:t>
            </w:r>
            <w:r w:rsidR="00C3600B"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CC305B">
              <w:rPr>
                <w:b w:val="0"/>
                <w:i w:val="0"/>
                <w:sz w:val="24"/>
                <w:szCs w:val="24"/>
              </w:rPr>
              <w:t>внеурочные занятия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Речицкая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8B67E1" w:rsidRPr="00CC305B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69</w:t>
            </w:r>
          </w:p>
        </w:tc>
        <w:tc>
          <w:tcPr>
            <w:tcW w:w="1196" w:type="dxa"/>
          </w:tcPr>
          <w:p w:rsidR="008B67E1" w:rsidRPr="00CC305B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5700F9" w:rsidRPr="00CC305B" w:rsidRDefault="005700F9" w:rsidP="005700F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внеурочной деятельности,</w:t>
            </w:r>
          </w:p>
          <w:p w:rsidR="008B67E1" w:rsidRPr="00CC305B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дифференцированный подход, индивидуальные задания, дополнительные занятия проектная деятельность, личностно-ориентированное обучение, развивающее обучение, индивидуальные занятия, участие в конкурсах и олимпиадах</w:t>
            </w:r>
          </w:p>
        </w:tc>
        <w:tc>
          <w:tcPr>
            <w:tcW w:w="1262" w:type="dxa"/>
          </w:tcPr>
          <w:p w:rsidR="008B67E1" w:rsidRPr="00CC305B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700F9" w:rsidRPr="00CC305B" w:rsidRDefault="005700F9" w:rsidP="005700F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Индивидуальные занятия;</w:t>
            </w:r>
          </w:p>
          <w:p w:rsidR="005700F9" w:rsidRPr="00CC305B" w:rsidRDefault="005700F9" w:rsidP="005700F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дифференцированне</w:t>
            </w:r>
            <w:proofErr w:type="spellEnd"/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задания при различных видах работах;</w:t>
            </w:r>
          </w:p>
          <w:p w:rsidR="005700F9" w:rsidRPr="00CC305B" w:rsidRDefault="005700F9" w:rsidP="005700F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Вовлечение в различные виды работы в урочной  и внеурочной деятельности</w:t>
            </w:r>
          </w:p>
          <w:p w:rsidR="005700F9" w:rsidRPr="00CC305B" w:rsidRDefault="005700F9" w:rsidP="005700F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Работа с родителями;</w:t>
            </w:r>
          </w:p>
          <w:p w:rsidR="008B67E1" w:rsidRPr="00CC305B" w:rsidRDefault="005700F9" w:rsidP="005700F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Контроль успеваемости со стороны администрации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Росстанская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112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6E41C9" w:rsidRPr="00CC305B" w:rsidRDefault="006E41C9" w:rsidP="006E41C9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uppressAutoHyphens w:val="0"/>
              <w:spacing w:after="150"/>
              <w:ind w:left="0"/>
              <w:jc w:val="both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1.Тематическая консультация для классных руководителей "Система работы с мотивированными детьми".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Участие в школьных неделях по предметам.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E41C9" w:rsidRPr="00CC305B" w:rsidRDefault="006E41C9" w:rsidP="006E41C9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uppressAutoHyphens w:val="0"/>
              <w:spacing w:after="150"/>
              <w:ind w:left="0"/>
              <w:jc w:val="both"/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3. Школьный этап Всероссийской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lastRenderedPageBreak/>
              <w:t>предметной олимпиады школьников.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презентаций. Участие в муниципальных научн</w:t>
            </w: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практических конкурсах, конференциях.</w:t>
            </w:r>
          </w:p>
          <w:p w:rsidR="006E41C9" w:rsidRPr="00CC305B" w:rsidRDefault="006E41C9" w:rsidP="00CC305B">
            <w:pPr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Индивидуальная работа по разработке программ, проектов, выполнению рефератов и исследовательских работ.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>1. Дифференцированная и индивидуальная работа на уроках.</w:t>
            </w:r>
          </w:p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>2.Консультации во внеурочное время по интересующим вопросам.</w:t>
            </w:r>
          </w:p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>3.Творческие работы по предметам.</w:t>
            </w:r>
          </w:p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>4.Анализ работы учителей по ликвидации пробелов в знаниях учащихся</w:t>
            </w:r>
          </w:p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 xml:space="preserve">5.Вовлечение детей в </w:t>
            </w:r>
            <w:r w:rsidRPr="00CC305B">
              <w:lastRenderedPageBreak/>
              <w:t>кружки, спортивные секции, в организацию и проведение внеклассных мероприятий.</w:t>
            </w:r>
          </w:p>
          <w:p w:rsidR="006E41C9" w:rsidRPr="00CC305B" w:rsidRDefault="006E41C9" w:rsidP="0023372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C305B">
              <w:t>6.Индивидуальные консультации для родителей, чьи дети испытывают трудности в обучении.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Сахзаводская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299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Внеурочная деятельность по учебным предметам, проектная деятельность</w:t>
            </w:r>
          </w:p>
        </w:tc>
        <w:tc>
          <w:tcPr>
            <w:tcW w:w="1262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занятия, внеурочная деятельность по учебным предметам,  </w:t>
            </w: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Свободно-Дубравская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snapToGrid w:val="0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snapToGrid w:val="0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snapToGrid w:val="0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Индивидуальные и дифференцированные задания, самостоятельная работа, организация внеурочной деятельности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snapToGrid w:val="0"/>
              <w:rPr>
                <w:b w:val="0"/>
                <w:bCs/>
                <w:i w:val="0"/>
                <w:iCs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pStyle w:val="a7"/>
              <w:snapToGrid w:val="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CC305B">
              <w:rPr>
                <w:b w:val="0"/>
                <w:bCs/>
                <w:i w:val="0"/>
                <w:iCs/>
                <w:color w:val="000000"/>
                <w:sz w:val="24"/>
                <w:szCs w:val="24"/>
              </w:rPr>
              <w:t>Личностно-ориентированный и дифференцированный подходы в урочной и во внеурочной деятельности, формирование ответственного отношения учащихся к учебному труду</w:t>
            </w:r>
          </w:p>
          <w:p w:rsidR="005700F9" w:rsidRPr="00CC305B" w:rsidRDefault="005700F9" w:rsidP="00B7362D">
            <w:pPr>
              <w:snapToGrid w:val="0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«Сергиевская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79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82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Работа по программе «Одаренные дети».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Подготовка к олимпиадам и участие в них.</w:t>
            </w:r>
            <w:r w:rsidRPr="00CC305B">
              <w:rPr>
                <w:b w:val="0"/>
                <w:i w:val="0"/>
                <w:sz w:val="24"/>
                <w:szCs w:val="24"/>
              </w:rPr>
              <w:br/>
              <w:t>Дополнительные занятия по предметам.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Дополнительные занятия по западающим темам, предметам.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«Успенская СОШ»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128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задания, подготовка и участие в олимпиадах, конкурсах,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занятия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а образовательных платформах.</w:t>
            </w:r>
          </w:p>
        </w:tc>
        <w:tc>
          <w:tcPr>
            <w:tcW w:w="1262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задания, дополнительные занятия, занятия с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учителем-дифектологом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>, педагогом-психологом.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«Троицкая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A73437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65 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11 </w:t>
            </w:r>
          </w:p>
        </w:tc>
        <w:tc>
          <w:tcPr>
            <w:tcW w:w="2803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  <w:lang w:eastAsia="ru-RU"/>
              </w:rPr>
              <w:t>1.Диагностирование способных учащихся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Формирование базы данных учащихся, имеющих высокий уровень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учебн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о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-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 познавательной деятельности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2.Подготовка памятки и рекомендаций для учащихся по различным видам деятельности с целью обеспечения их психолого-педагогической поддержки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3.Обеспечение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 контрольных работ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4.Организация внеурочной, внеклассной  деятельности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5.Организация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в районных предметных олимпиадах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6.Организация консультаций, дополнительных занятий для мотивированных учащихся силами учителей школы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7.Осуществление сравнительного анализа учебной успеваемости учащихся, обучающихся на «4» и «5»,определение направлений коррекционной работы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8.Организация участия школьников в районном этапе предметных олимпиад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9.Посещение уроков учителей-предметников с целью выявления приемов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 обучения 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10.Использование приемов углубления, расширения знаний на уроках.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Формирование у учащихся устойчивых навыков самоанализа и самоконтроля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11.Контроль объема домашних заданий, использование заданий пролонгированного </w:t>
            </w: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характера для мотивированных учащихся. 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12.Вовлечение одаренных учащихся к организации школьных мероприятий, исследовательской деятельности, проведению предметных недель.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13.Организация участия школьников 2-4 классов в школьной и районной олимпиадах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14.Анализ работы с учащимися повышенной мотивации, перспективы в работе на очередной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уч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12 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1. Своевременное выявление детей, испытывающих трудности в обучении</w:t>
            </w:r>
          </w:p>
          <w:p w:rsidR="006E41C9" w:rsidRPr="00CC305B" w:rsidRDefault="006E41C9" w:rsidP="00233729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2.Формирование базы данных обучающихся, испытывающих</w:t>
            </w:r>
          </w:p>
          <w:p w:rsidR="006E41C9" w:rsidRPr="00CC305B" w:rsidRDefault="006E41C9" w:rsidP="00233729">
            <w:pPr>
              <w:pStyle w:val="af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305B">
              <w:rPr>
                <w:rFonts w:ascii="Times New Roman" w:hAnsi="Times New Roman"/>
                <w:sz w:val="24"/>
                <w:szCs w:val="24"/>
              </w:rPr>
              <w:t>трудности  в обучении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3.Составление индивидуальных планов работы с детьми, испытывающими трудности в обучении</w:t>
            </w: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</w:p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t xml:space="preserve">4.Подготовка памятки и рекомендаций для </w:t>
            </w:r>
            <w:r w:rsidRPr="00CC305B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учащихся по различным видам деятельности с целью обеспечения их психолого-педагогической поддержки</w:t>
            </w:r>
          </w:p>
          <w:p w:rsidR="006E41C9" w:rsidRPr="00CC305B" w:rsidRDefault="006E41C9" w:rsidP="00233729">
            <w:pPr>
              <w:pStyle w:val="af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Хвощевская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СОШ»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6E41C9" w:rsidRPr="00CC305B" w:rsidRDefault="006E41C9" w:rsidP="00A73437">
            <w:pPr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Индивидуальные занятия с учителями-предметниками (согласно Плана работы с обучающимися с повышенной мотивацией к обучению)</w:t>
            </w:r>
            <w:proofErr w:type="gramEnd"/>
          </w:p>
          <w:p w:rsidR="006E41C9" w:rsidRPr="00CC305B" w:rsidRDefault="00A73437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Привле</w:t>
            </w:r>
            <w:r w:rsidR="006E41C9" w:rsidRPr="00CC305B">
              <w:rPr>
                <w:b w:val="0"/>
                <w:i w:val="0"/>
                <w:sz w:val="24"/>
                <w:szCs w:val="24"/>
              </w:rPr>
              <w:t>чение обучающихся данной категории к участию в творчес</w:t>
            </w:r>
            <w:r w:rsidRPr="00CC305B">
              <w:rPr>
                <w:b w:val="0"/>
                <w:i w:val="0"/>
                <w:sz w:val="24"/>
                <w:szCs w:val="24"/>
              </w:rPr>
              <w:t>ких конкурсах, олимпиадах муниципального и региона</w:t>
            </w:r>
            <w:r w:rsidR="006E41C9" w:rsidRPr="00CC305B">
              <w:rPr>
                <w:b w:val="0"/>
                <w:i w:val="0"/>
                <w:sz w:val="24"/>
                <w:szCs w:val="24"/>
              </w:rPr>
              <w:t>льного уровней.</w:t>
            </w:r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</w:rPr>
            </w:pPr>
          </w:p>
          <w:p w:rsidR="006E41C9" w:rsidRPr="00CC305B" w:rsidRDefault="006E41C9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41C9" w:rsidRPr="00CC305B" w:rsidRDefault="006E41C9" w:rsidP="00A73437">
            <w:pPr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занятия с учителями-предметниками (согласно Плана работы с обучающимися с </w:t>
            </w:r>
            <w:r w:rsidR="00A73437" w:rsidRPr="00CC305B">
              <w:rPr>
                <w:b w:val="0"/>
                <w:i w:val="0"/>
                <w:sz w:val="24"/>
                <w:szCs w:val="24"/>
              </w:rPr>
              <w:t>понижен</w:t>
            </w:r>
            <w:r w:rsidRPr="00CC305B">
              <w:rPr>
                <w:b w:val="0"/>
                <w:i w:val="0"/>
                <w:sz w:val="24"/>
                <w:szCs w:val="24"/>
              </w:rPr>
              <w:t>ной мотивацией к обучению)</w:t>
            </w:r>
            <w:proofErr w:type="gramEnd"/>
          </w:p>
          <w:p w:rsidR="006E41C9" w:rsidRPr="00CC305B" w:rsidRDefault="00A73437" w:rsidP="00A73437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Коррекционные занятия с логопедом, дефектологом, психо</w:t>
            </w:r>
            <w:r w:rsidR="006E41C9" w:rsidRPr="00CC305B">
              <w:rPr>
                <w:b w:val="0"/>
                <w:i w:val="0"/>
                <w:sz w:val="24"/>
                <w:szCs w:val="24"/>
              </w:rPr>
              <w:t>логом (</w:t>
            </w:r>
            <w:proofErr w:type="gramStart"/>
            <w:r w:rsidR="006E41C9" w:rsidRPr="00CC305B">
              <w:rPr>
                <w:b w:val="0"/>
                <w:i w:val="0"/>
                <w:sz w:val="24"/>
                <w:szCs w:val="24"/>
              </w:rPr>
              <w:t>согласно Плана</w:t>
            </w:r>
            <w:proofErr w:type="gramEnd"/>
            <w:r w:rsidR="006E41C9" w:rsidRPr="00CC305B">
              <w:rPr>
                <w:b w:val="0"/>
                <w:i w:val="0"/>
                <w:sz w:val="24"/>
                <w:szCs w:val="24"/>
              </w:rPr>
              <w:t xml:space="preserve"> работы).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Вязово-Дубравская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ООШ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8B67E1" w:rsidRPr="00CC305B" w:rsidRDefault="008B67E1" w:rsidP="002337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Занятия с психологом</w:t>
            </w:r>
          </w:p>
        </w:tc>
      </w:tr>
      <w:tr w:rsidR="005700F9" w:rsidRPr="005700F9" w:rsidTr="00C3600B">
        <w:tc>
          <w:tcPr>
            <w:tcW w:w="1623" w:type="dxa"/>
          </w:tcPr>
          <w:p w:rsidR="005700F9" w:rsidRPr="005700F9" w:rsidRDefault="005700F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«Воротынская ООШ»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Вовлечение в школьные предметные олимпиады, в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онлайн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конкунрсы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и олимпиады, факультатив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ы-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>«Проектная деятельность по математике» (5-7)классы, «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Алгебра+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»(8 класс), внеурочная деятельность «В мире биологии»(6кл) </w:t>
            </w:r>
          </w:p>
        </w:tc>
        <w:tc>
          <w:tcPr>
            <w:tcW w:w="1262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00F9" w:rsidRPr="00CC305B" w:rsidRDefault="005700F9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занятия, внеурочная деятельность </w:t>
            </w:r>
          </w:p>
        </w:tc>
      </w:tr>
      <w:tr w:rsidR="00CC305B" w:rsidRPr="005700F9" w:rsidTr="00C3600B">
        <w:tc>
          <w:tcPr>
            <w:tcW w:w="1623" w:type="dxa"/>
          </w:tcPr>
          <w:p w:rsidR="00CC305B" w:rsidRPr="005700F9" w:rsidRDefault="00CC305B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Вязовицкая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ООШ»</w:t>
            </w:r>
          </w:p>
        </w:tc>
        <w:tc>
          <w:tcPr>
            <w:tcW w:w="1196" w:type="dxa"/>
          </w:tcPr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196" w:type="dxa"/>
          </w:tcPr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Используется личностно-ориентированный, дифференцированный подходы в </w:t>
            </w:r>
            <w:proofErr w:type="spellStart"/>
            <w:r w:rsidRPr="00CC305B">
              <w:rPr>
                <w:b w:val="0"/>
                <w:i w:val="0"/>
                <w:sz w:val="24"/>
                <w:szCs w:val="24"/>
              </w:rPr>
              <w:t>обучении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,п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>роектно-исследовательская</w:t>
            </w:r>
            <w:proofErr w:type="spellEnd"/>
            <w:r w:rsidRPr="00CC305B">
              <w:rPr>
                <w:b w:val="0"/>
                <w:i w:val="0"/>
                <w:sz w:val="24"/>
                <w:szCs w:val="24"/>
              </w:rPr>
              <w:t xml:space="preserve"> технология обучения.</w:t>
            </w:r>
          </w:p>
        </w:tc>
        <w:tc>
          <w:tcPr>
            <w:tcW w:w="1262" w:type="dxa"/>
          </w:tcPr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Проводятся индивидуально-групповые консультации и занятия с учащимися, нуждающимися в помощи, для отработки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базовых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знаний и </w:t>
            </w:r>
          </w:p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умений. Индивидуальная </w:t>
            </w:r>
            <w:r w:rsidRPr="00CC305B">
              <w:rPr>
                <w:b w:val="0"/>
                <w:i w:val="0"/>
                <w:sz w:val="24"/>
                <w:szCs w:val="24"/>
              </w:rPr>
              <w:lastRenderedPageBreak/>
              <w:t xml:space="preserve">работа с родителями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. Обеспечение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дифференцированного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подхода при организации контроля </w:t>
            </w:r>
          </w:p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усвоения знаний учащимися по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отдельным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C305B" w:rsidRPr="00CC305B" w:rsidRDefault="00CC305B" w:rsidP="00B7362D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темам. Создание ситуации успеха в учебной деятельности.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lastRenderedPageBreak/>
              <w:t>МБОУ «Калининская ООШ»</w:t>
            </w:r>
          </w:p>
        </w:tc>
        <w:tc>
          <w:tcPr>
            <w:tcW w:w="1196" w:type="dxa"/>
          </w:tcPr>
          <w:p w:rsidR="008B67E1" w:rsidRPr="00CC305B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67E1" w:rsidRPr="00CC305B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8B67E1" w:rsidRPr="00CC305B" w:rsidRDefault="00A73437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задания, подготовка и участие в олимпиадах, конкурсах,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занятия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а образовательных платформах.</w:t>
            </w:r>
          </w:p>
        </w:tc>
        <w:tc>
          <w:tcPr>
            <w:tcW w:w="1262" w:type="dxa"/>
          </w:tcPr>
          <w:p w:rsidR="008B67E1" w:rsidRPr="00CC305B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8B67E1" w:rsidRPr="00CC305B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Куначенская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 ООШ»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Индивидуальная работа по предметам, участие в предметных олимпиадах школьного и муниципального уровня</w:t>
            </w:r>
            <w:bookmarkStart w:id="0" w:name="_GoBack"/>
            <w:bookmarkEnd w:id="0"/>
          </w:p>
        </w:tc>
        <w:tc>
          <w:tcPr>
            <w:tcW w:w="1262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B67E1" w:rsidRPr="00CC305B" w:rsidRDefault="008B67E1" w:rsidP="00233729">
            <w:pPr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Обучение по программе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для детей с ОВЗ, индивидуальные занятия</w:t>
            </w:r>
          </w:p>
        </w:tc>
      </w:tr>
      <w:tr w:rsidR="00A73437" w:rsidRPr="005700F9" w:rsidTr="00C3600B">
        <w:tc>
          <w:tcPr>
            <w:tcW w:w="1623" w:type="dxa"/>
          </w:tcPr>
          <w:p w:rsidR="008B67E1" w:rsidRPr="005700F9" w:rsidRDefault="008B67E1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Липовецкая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ООШ»</w:t>
            </w:r>
          </w:p>
        </w:tc>
        <w:tc>
          <w:tcPr>
            <w:tcW w:w="1196" w:type="dxa"/>
          </w:tcPr>
          <w:p w:rsidR="008B67E1" w:rsidRPr="00CC305B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8B67E1" w:rsidRPr="00CC305B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8B67E1" w:rsidRPr="00CC305B" w:rsidRDefault="00A73437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задания, подготовка и участие в олимпиадах, конкурсах, </w:t>
            </w:r>
            <w:proofErr w:type="gramStart"/>
            <w:r w:rsidRPr="00CC305B">
              <w:rPr>
                <w:b w:val="0"/>
                <w:i w:val="0"/>
                <w:sz w:val="24"/>
                <w:szCs w:val="24"/>
              </w:rPr>
              <w:t>занятия</w:t>
            </w:r>
            <w:proofErr w:type="gramEnd"/>
            <w:r w:rsidRPr="00CC305B">
              <w:rPr>
                <w:b w:val="0"/>
                <w:i w:val="0"/>
                <w:sz w:val="24"/>
                <w:szCs w:val="24"/>
              </w:rPr>
              <w:t xml:space="preserve"> а образовательных платформах.</w:t>
            </w:r>
          </w:p>
        </w:tc>
        <w:tc>
          <w:tcPr>
            <w:tcW w:w="1262" w:type="dxa"/>
          </w:tcPr>
          <w:p w:rsidR="008B67E1" w:rsidRPr="00CC305B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B67E1" w:rsidRPr="00CC305B" w:rsidRDefault="00A73437" w:rsidP="008B67E1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sz w:val="24"/>
                <w:szCs w:val="24"/>
              </w:rPr>
              <w:t xml:space="preserve">Индивидуальные занятия, внеурочная деятельность по учебным предметам,  </w:t>
            </w:r>
          </w:p>
        </w:tc>
      </w:tr>
      <w:tr w:rsidR="00A73437" w:rsidRPr="005700F9" w:rsidTr="00C3600B">
        <w:tc>
          <w:tcPr>
            <w:tcW w:w="1623" w:type="dxa"/>
          </w:tcPr>
          <w:p w:rsidR="006E41C9" w:rsidRPr="005700F9" w:rsidRDefault="006E41C9" w:rsidP="008B67E1">
            <w:pPr>
              <w:rPr>
                <w:b w:val="0"/>
                <w:i w:val="0"/>
                <w:sz w:val="24"/>
                <w:szCs w:val="24"/>
              </w:rPr>
            </w:pPr>
            <w:r w:rsidRPr="005700F9">
              <w:rPr>
                <w:b w:val="0"/>
                <w:i w:val="0"/>
                <w:sz w:val="24"/>
                <w:szCs w:val="24"/>
              </w:rPr>
              <w:t>МБОУ «</w:t>
            </w:r>
            <w:proofErr w:type="spellStart"/>
            <w:r w:rsidRPr="005700F9">
              <w:rPr>
                <w:b w:val="0"/>
                <w:i w:val="0"/>
                <w:sz w:val="24"/>
                <w:szCs w:val="24"/>
              </w:rPr>
              <w:t>Сосновская</w:t>
            </w:r>
            <w:proofErr w:type="spellEnd"/>
            <w:r w:rsidRPr="005700F9">
              <w:rPr>
                <w:b w:val="0"/>
                <w:i w:val="0"/>
                <w:sz w:val="24"/>
                <w:szCs w:val="24"/>
              </w:rPr>
              <w:t xml:space="preserve"> ООШ»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val="en-US"/>
              </w:rPr>
            </w:pPr>
            <w:r w:rsidRPr="00CC305B">
              <w:rPr>
                <w:b w:val="0"/>
                <w:i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96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val="en-US"/>
              </w:rPr>
            </w:pPr>
            <w:r w:rsidRPr="00CC305B">
              <w:rPr>
                <w:b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dxa"/>
          </w:tcPr>
          <w:p w:rsidR="006E41C9" w:rsidRPr="00CC305B" w:rsidRDefault="00A73437" w:rsidP="00233729">
            <w:pPr>
              <w:rPr>
                <w:b w:val="0"/>
                <w:i w:val="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  <w:r w:rsidR="006E41C9" w:rsidRPr="00CC305B">
              <w:rPr>
                <w:b w:val="0"/>
                <w:i w:val="0"/>
                <w:color w:val="000000"/>
                <w:sz w:val="24"/>
                <w:szCs w:val="24"/>
              </w:rPr>
              <w:t>ключение учеников в исследовательскую деятельность по интересам</w:t>
            </w:r>
            <w:r w:rsidR="006E41C9" w:rsidRPr="00CC305B">
              <w:rPr>
                <w:b w:val="0"/>
                <w:i w:val="0"/>
                <w:sz w:val="24"/>
                <w:szCs w:val="24"/>
              </w:rPr>
              <w:t xml:space="preserve"> ; </w:t>
            </w:r>
            <w:r w:rsidR="006E41C9" w:rsidRPr="00CC305B">
              <w:rPr>
                <w:b w:val="0"/>
                <w:i w:val="0"/>
                <w:color w:val="000000"/>
                <w:sz w:val="24"/>
                <w:szCs w:val="24"/>
              </w:rPr>
              <w:t>внеклассные мероприятия, направленные на активизацию учащихся в учебной деятельности;</w:t>
            </w:r>
            <w:r w:rsidR="006E41C9" w:rsidRPr="00CC305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6E41C9" w:rsidRPr="00CC305B">
              <w:rPr>
                <w:b w:val="0"/>
                <w:i w:val="0"/>
                <w:color w:val="000000"/>
                <w:sz w:val="24"/>
                <w:szCs w:val="24"/>
              </w:rPr>
              <w:t>работа по плану индивидуального обучения</w:t>
            </w:r>
            <w:proofErr w:type="gramStart"/>
            <w:r w:rsidR="006E41C9" w:rsidRPr="00CC305B"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2" w:type="dxa"/>
          </w:tcPr>
          <w:p w:rsidR="006E41C9" w:rsidRPr="00CC305B" w:rsidRDefault="006E41C9" w:rsidP="00233729">
            <w:pPr>
              <w:rPr>
                <w:b w:val="0"/>
                <w:i w:val="0"/>
                <w:sz w:val="24"/>
                <w:szCs w:val="24"/>
                <w:lang w:val="en-US"/>
              </w:rPr>
            </w:pPr>
            <w:r w:rsidRPr="00CC305B">
              <w:rPr>
                <w:b w:val="0"/>
                <w:i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6E41C9" w:rsidRPr="00CC305B" w:rsidRDefault="006E41C9" w:rsidP="00233729">
            <w:pPr>
              <w:pStyle w:val="a7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 xml:space="preserve">Установление причин отставания  слабоуспевающих учащихся через беседы </w:t>
            </w: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со</w:t>
            </w:r>
            <w:proofErr w:type="gramEnd"/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 xml:space="preserve">   учителями – предметниками,    встречи с отдельными родителями и  обязательно  в ходе - беседы с самим ребенком.</w:t>
            </w:r>
          </w:p>
          <w:p w:rsidR="006E41C9" w:rsidRPr="00CC305B" w:rsidRDefault="006E41C9" w:rsidP="00233729">
            <w:pPr>
              <w:pStyle w:val="a7"/>
              <w:spacing w:after="0" w:line="268" w:lineRule="auto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 Используя дифференцированный подход при организации самостоятельной работы на уроке, включать посильные индивидуальные задания</w:t>
            </w: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A73437" w:rsidRPr="00CC305B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gramEnd"/>
          </w:p>
          <w:p w:rsidR="006E41C9" w:rsidRPr="00CC305B" w:rsidRDefault="006E41C9" w:rsidP="00233729">
            <w:pPr>
              <w:pStyle w:val="a7"/>
              <w:spacing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  <w:p w:rsidR="006E41C9" w:rsidRPr="00CC305B" w:rsidRDefault="006E41C9" w:rsidP="00233729">
            <w:pPr>
              <w:pStyle w:val="a7"/>
              <w:spacing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 в знаниях.</w:t>
            </w:r>
          </w:p>
          <w:p w:rsidR="006E41C9" w:rsidRPr="00CC305B" w:rsidRDefault="006E41C9" w:rsidP="00233729">
            <w:pPr>
              <w:pStyle w:val="a7"/>
              <w:spacing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 xml:space="preserve"> Поставить в известность  непосредственно родителей ученика о низкой </w:t>
            </w: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успеваемости, если наблюдается низкая успеваемость.</w:t>
            </w:r>
          </w:p>
          <w:p w:rsidR="006E41C9" w:rsidRPr="00CC305B" w:rsidRDefault="006E41C9" w:rsidP="00233729">
            <w:pPr>
              <w:pStyle w:val="a7"/>
              <w:spacing w:after="0" w:line="268" w:lineRule="auto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 xml:space="preserve"> Проводить дополнительные  (индивидуальные) занятия для </w:t>
            </w:r>
            <w:proofErr w:type="gramStart"/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6E41C9" w:rsidRPr="00CC305B" w:rsidRDefault="006E41C9" w:rsidP="00233729">
            <w:pPr>
              <w:pStyle w:val="a7"/>
              <w:spacing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C305B">
              <w:rPr>
                <w:b w:val="0"/>
                <w:i w:val="0"/>
                <w:color w:val="000000"/>
                <w:sz w:val="24"/>
                <w:szCs w:val="24"/>
              </w:rPr>
              <w:t>Учить детей навыкам самостоятельной работы.</w:t>
            </w:r>
          </w:p>
          <w:p w:rsidR="006E41C9" w:rsidRPr="00CC305B" w:rsidRDefault="006E41C9" w:rsidP="00233729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 w:rsidR="001805F0" w:rsidRPr="005700F9" w:rsidRDefault="001805F0" w:rsidP="00223C46">
      <w:pPr>
        <w:rPr>
          <w:b w:val="0"/>
          <w:i w:val="0"/>
          <w:sz w:val="24"/>
          <w:szCs w:val="24"/>
        </w:rPr>
      </w:pPr>
    </w:p>
    <w:sectPr w:rsidR="001805F0" w:rsidRPr="005700F9" w:rsidSect="00286F0A">
      <w:pgSz w:w="11906" w:h="16838"/>
      <w:pgMar w:top="284" w:right="851" w:bottom="32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B72A9"/>
    <w:multiLevelType w:val="multilevel"/>
    <w:tmpl w:val="423C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A6D2F"/>
    <w:multiLevelType w:val="hybridMultilevel"/>
    <w:tmpl w:val="8E74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3534"/>
    <w:multiLevelType w:val="hybridMultilevel"/>
    <w:tmpl w:val="E73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F390A"/>
    <w:multiLevelType w:val="hybridMultilevel"/>
    <w:tmpl w:val="8E74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3107"/>
    <w:multiLevelType w:val="multilevel"/>
    <w:tmpl w:val="1DD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CA363E"/>
    <w:multiLevelType w:val="multilevel"/>
    <w:tmpl w:val="702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A0DEE"/>
    <w:rsid w:val="000017AB"/>
    <w:rsid w:val="00004BEE"/>
    <w:rsid w:val="000137EE"/>
    <w:rsid w:val="000243AA"/>
    <w:rsid w:val="0003262B"/>
    <w:rsid w:val="00065E71"/>
    <w:rsid w:val="000672FD"/>
    <w:rsid w:val="000725E6"/>
    <w:rsid w:val="00075337"/>
    <w:rsid w:val="0008727A"/>
    <w:rsid w:val="000A44B3"/>
    <w:rsid w:val="000C53A2"/>
    <w:rsid w:val="000E1196"/>
    <w:rsid w:val="000E26C1"/>
    <w:rsid w:val="00136DF2"/>
    <w:rsid w:val="001805F0"/>
    <w:rsid w:val="0019704D"/>
    <w:rsid w:val="001B231A"/>
    <w:rsid w:val="001D5FE6"/>
    <w:rsid w:val="001F3A6F"/>
    <w:rsid w:val="00220EA8"/>
    <w:rsid w:val="00223275"/>
    <w:rsid w:val="00223C46"/>
    <w:rsid w:val="002637A3"/>
    <w:rsid w:val="00286F0A"/>
    <w:rsid w:val="002D680A"/>
    <w:rsid w:val="002E75FE"/>
    <w:rsid w:val="00310223"/>
    <w:rsid w:val="00323853"/>
    <w:rsid w:val="00324741"/>
    <w:rsid w:val="00337E6C"/>
    <w:rsid w:val="00367ACB"/>
    <w:rsid w:val="00386BCE"/>
    <w:rsid w:val="003A12D5"/>
    <w:rsid w:val="003F123E"/>
    <w:rsid w:val="003F5EBF"/>
    <w:rsid w:val="00433FCC"/>
    <w:rsid w:val="00434E06"/>
    <w:rsid w:val="00451D6E"/>
    <w:rsid w:val="00472DBB"/>
    <w:rsid w:val="0049720F"/>
    <w:rsid w:val="004E3545"/>
    <w:rsid w:val="00564526"/>
    <w:rsid w:val="005700F9"/>
    <w:rsid w:val="005730C0"/>
    <w:rsid w:val="00575CB5"/>
    <w:rsid w:val="005A3163"/>
    <w:rsid w:val="005F01DD"/>
    <w:rsid w:val="00606ED4"/>
    <w:rsid w:val="00616D65"/>
    <w:rsid w:val="00652901"/>
    <w:rsid w:val="00681E3E"/>
    <w:rsid w:val="00686911"/>
    <w:rsid w:val="00690A39"/>
    <w:rsid w:val="006A0A89"/>
    <w:rsid w:val="006B5479"/>
    <w:rsid w:val="006B6020"/>
    <w:rsid w:val="006E41C9"/>
    <w:rsid w:val="006E7741"/>
    <w:rsid w:val="006F5F24"/>
    <w:rsid w:val="00726BE1"/>
    <w:rsid w:val="007458A7"/>
    <w:rsid w:val="00774CED"/>
    <w:rsid w:val="007C05FE"/>
    <w:rsid w:val="007C15E3"/>
    <w:rsid w:val="00815C72"/>
    <w:rsid w:val="00816201"/>
    <w:rsid w:val="00831ED7"/>
    <w:rsid w:val="008370C3"/>
    <w:rsid w:val="0084480B"/>
    <w:rsid w:val="00855C8E"/>
    <w:rsid w:val="00866306"/>
    <w:rsid w:val="00883538"/>
    <w:rsid w:val="008B67E1"/>
    <w:rsid w:val="008E430B"/>
    <w:rsid w:val="00917F56"/>
    <w:rsid w:val="00992C9F"/>
    <w:rsid w:val="0099500D"/>
    <w:rsid w:val="009A0DEE"/>
    <w:rsid w:val="009D493A"/>
    <w:rsid w:val="00A0262D"/>
    <w:rsid w:val="00A02654"/>
    <w:rsid w:val="00A25AF5"/>
    <w:rsid w:val="00A610D1"/>
    <w:rsid w:val="00A73437"/>
    <w:rsid w:val="00B3732E"/>
    <w:rsid w:val="00B37603"/>
    <w:rsid w:val="00B72BD7"/>
    <w:rsid w:val="00B9514D"/>
    <w:rsid w:val="00BA640F"/>
    <w:rsid w:val="00BC47D3"/>
    <w:rsid w:val="00BF0217"/>
    <w:rsid w:val="00BF56AD"/>
    <w:rsid w:val="00C321D5"/>
    <w:rsid w:val="00C34F6F"/>
    <w:rsid w:val="00C3600B"/>
    <w:rsid w:val="00C40FF4"/>
    <w:rsid w:val="00C65FDB"/>
    <w:rsid w:val="00C74932"/>
    <w:rsid w:val="00C810BF"/>
    <w:rsid w:val="00CB7EC2"/>
    <w:rsid w:val="00CC305B"/>
    <w:rsid w:val="00CD7EDB"/>
    <w:rsid w:val="00D176B6"/>
    <w:rsid w:val="00D47E63"/>
    <w:rsid w:val="00D823C9"/>
    <w:rsid w:val="00DB38F1"/>
    <w:rsid w:val="00DD78C7"/>
    <w:rsid w:val="00DE22BA"/>
    <w:rsid w:val="00E42F08"/>
    <w:rsid w:val="00F05ABF"/>
    <w:rsid w:val="00F37311"/>
    <w:rsid w:val="00F63120"/>
    <w:rsid w:val="00F90856"/>
    <w:rsid w:val="00F924A0"/>
    <w:rsid w:val="00FC1DE1"/>
    <w:rsid w:val="00FD214B"/>
    <w:rsid w:val="00FD54B9"/>
    <w:rsid w:val="00FD7508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E6"/>
    <w:pPr>
      <w:suppressAutoHyphens/>
    </w:pPr>
    <w:rPr>
      <w:b/>
      <w:i/>
      <w:sz w:val="28"/>
      <w:szCs w:val="28"/>
      <w:lang w:eastAsia="ar-SA"/>
    </w:rPr>
  </w:style>
  <w:style w:type="paragraph" w:styleId="9">
    <w:name w:val="heading 9"/>
    <w:basedOn w:val="a"/>
    <w:next w:val="a"/>
    <w:qFormat/>
    <w:rsid w:val="000725E6"/>
    <w:pPr>
      <w:keepNext/>
      <w:numPr>
        <w:ilvl w:val="8"/>
        <w:numId w:val="1"/>
      </w:numPr>
      <w:jc w:val="center"/>
      <w:outlineLvl w:val="8"/>
    </w:pPr>
    <w:rPr>
      <w:rFonts w:ascii="Arial" w:hAnsi="Arial"/>
      <w:i w:val="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25E6"/>
  </w:style>
  <w:style w:type="character" w:customStyle="1" w:styleId="WW-Absatz-Standardschriftart">
    <w:name w:val="WW-Absatz-Standardschriftart"/>
    <w:rsid w:val="000725E6"/>
  </w:style>
  <w:style w:type="character" w:customStyle="1" w:styleId="WW8Num2z0">
    <w:name w:val="WW8Num2z0"/>
    <w:rsid w:val="000725E6"/>
    <w:rPr>
      <w:rFonts w:ascii="Symbol" w:hAnsi="Symbol" w:cs="OpenSymbol"/>
    </w:rPr>
  </w:style>
  <w:style w:type="character" w:customStyle="1" w:styleId="WW-Absatz-Standardschriftart1">
    <w:name w:val="WW-Absatz-Standardschriftart1"/>
    <w:rsid w:val="000725E6"/>
  </w:style>
  <w:style w:type="character" w:customStyle="1" w:styleId="WW-Absatz-Standardschriftart11">
    <w:name w:val="WW-Absatz-Standardschriftart11"/>
    <w:rsid w:val="000725E6"/>
  </w:style>
  <w:style w:type="character" w:customStyle="1" w:styleId="WW-Absatz-Standardschriftart111">
    <w:name w:val="WW-Absatz-Standardschriftart111"/>
    <w:rsid w:val="000725E6"/>
  </w:style>
  <w:style w:type="character" w:customStyle="1" w:styleId="WW-Absatz-Standardschriftart1111">
    <w:name w:val="WW-Absatz-Standardschriftart1111"/>
    <w:rsid w:val="000725E6"/>
  </w:style>
  <w:style w:type="character" w:customStyle="1" w:styleId="WW-Absatz-Standardschriftart11111">
    <w:name w:val="WW-Absatz-Standardschriftart11111"/>
    <w:rsid w:val="000725E6"/>
  </w:style>
  <w:style w:type="character" w:customStyle="1" w:styleId="WW-Absatz-Standardschriftart111111">
    <w:name w:val="WW-Absatz-Standardschriftart111111"/>
    <w:rsid w:val="000725E6"/>
  </w:style>
  <w:style w:type="character" w:customStyle="1" w:styleId="WW-Absatz-Standardschriftart1111111">
    <w:name w:val="WW-Absatz-Standardschriftart1111111"/>
    <w:rsid w:val="000725E6"/>
  </w:style>
  <w:style w:type="character" w:customStyle="1" w:styleId="1">
    <w:name w:val="Основной шрифт абзаца1"/>
    <w:rsid w:val="000725E6"/>
  </w:style>
  <w:style w:type="character" w:customStyle="1" w:styleId="a3">
    <w:name w:val="Маркеры списка"/>
    <w:rsid w:val="000725E6"/>
    <w:rPr>
      <w:rFonts w:ascii="OpenSymbol" w:eastAsia="OpenSymbol" w:hAnsi="OpenSymbol" w:cs="OpenSymbol"/>
    </w:rPr>
  </w:style>
  <w:style w:type="character" w:styleId="a4">
    <w:name w:val="Hyperlink"/>
    <w:rsid w:val="000725E6"/>
    <w:rPr>
      <w:color w:val="000080"/>
      <w:u w:val="single"/>
    </w:rPr>
  </w:style>
  <w:style w:type="character" w:customStyle="1" w:styleId="a5">
    <w:name w:val="Символ нумерации"/>
    <w:rsid w:val="000725E6"/>
  </w:style>
  <w:style w:type="paragraph" w:customStyle="1" w:styleId="a6">
    <w:name w:val="Заголовок"/>
    <w:basedOn w:val="a"/>
    <w:next w:val="a7"/>
    <w:rsid w:val="000725E6"/>
    <w:pPr>
      <w:keepNext/>
      <w:spacing w:before="240" w:after="120"/>
    </w:pPr>
    <w:rPr>
      <w:rFonts w:ascii="Arial" w:eastAsia="Lucida Sans Unicode" w:hAnsi="Arial" w:cs="Mangal"/>
    </w:rPr>
  </w:style>
  <w:style w:type="paragraph" w:styleId="a7">
    <w:name w:val="Body Text"/>
    <w:basedOn w:val="a"/>
    <w:rsid w:val="000725E6"/>
    <w:pPr>
      <w:spacing w:after="120"/>
    </w:pPr>
  </w:style>
  <w:style w:type="paragraph" w:styleId="a8">
    <w:name w:val="List"/>
    <w:basedOn w:val="a7"/>
    <w:rsid w:val="000725E6"/>
    <w:rPr>
      <w:rFonts w:ascii="Arial" w:hAnsi="Arial" w:cs="Mangal"/>
    </w:rPr>
  </w:style>
  <w:style w:type="paragraph" w:customStyle="1" w:styleId="10">
    <w:name w:val="Название1"/>
    <w:basedOn w:val="a"/>
    <w:rsid w:val="000725E6"/>
    <w:pPr>
      <w:suppressLineNumbers/>
      <w:spacing w:before="120" w:after="120"/>
    </w:pPr>
    <w:rPr>
      <w:rFonts w:ascii="Arial" w:hAnsi="Arial" w:cs="Mangal"/>
      <w:iCs/>
      <w:sz w:val="20"/>
      <w:szCs w:val="24"/>
    </w:rPr>
  </w:style>
  <w:style w:type="paragraph" w:customStyle="1" w:styleId="11">
    <w:name w:val="Указатель1"/>
    <w:basedOn w:val="a"/>
    <w:rsid w:val="000725E6"/>
    <w:pPr>
      <w:suppressLineNumbers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0725E6"/>
    <w:pPr>
      <w:suppressLineNumbers/>
    </w:pPr>
  </w:style>
  <w:style w:type="paragraph" w:customStyle="1" w:styleId="aa">
    <w:name w:val="Заголовок таблицы"/>
    <w:basedOn w:val="a9"/>
    <w:rsid w:val="000725E6"/>
    <w:pPr>
      <w:jc w:val="center"/>
    </w:pPr>
    <w:rPr>
      <w:bCs/>
    </w:rPr>
  </w:style>
  <w:style w:type="paragraph" w:styleId="ab">
    <w:name w:val="Balloon Text"/>
    <w:basedOn w:val="a"/>
    <w:semiHidden/>
    <w:rsid w:val="003F5EB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8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B67E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B67E1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paragraph" w:customStyle="1" w:styleId="c3">
    <w:name w:val="c3"/>
    <w:basedOn w:val="a"/>
    <w:rsid w:val="006E41C9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character" w:customStyle="1" w:styleId="c2">
    <w:name w:val="c2"/>
    <w:basedOn w:val="a0"/>
    <w:rsid w:val="006E41C9"/>
  </w:style>
  <w:style w:type="paragraph" w:styleId="af">
    <w:name w:val="No Spacing"/>
    <w:link w:val="af0"/>
    <w:uiPriority w:val="1"/>
    <w:qFormat/>
    <w:rsid w:val="006E41C9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6E41C9"/>
    <w:rPr>
      <w:rFonts w:ascii="Calibri" w:hAnsi="Calibri"/>
      <w:sz w:val="22"/>
      <w:szCs w:val="22"/>
    </w:rPr>
  </w:style>
  <w:style w:type="paragraph" w:customStyle="1" w:styleId="Standard">
    <w:name w:val="Standard"/>
    <w:rsid w:val="00CC305B"/>
    <w:pPr>
      <w:suppressAutoHyphens/>
      <w:autoSpaceDN w:val="0"/>
      <w:textAlignment w:val="baseline"/>
    </w:pPr>
    <w:rPr>
      <w:b/>
      <w:i/>
      <w:kern w:val="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78B4-469A-4C85-A34B-0846B10E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CWER.ws/portable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user</cp:lastModifiedBy>
  <cp:revision>4</cp:revision>
  <cp:lastPrinted>2019-08-08T11:44:00Z</cp:lastPrinted>
  <dcterms:created xsi:type="dcterms:W3CDTF">2020-07-16T12:03:00Z</dcterms:created>
  <dcterms:modified xsi:type="dcterms:W3CDTF">2020-07-17T11:53:00Z</dcterms:modified>
</cp:coreProperties>
</file>