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3" w:rsidRPr="00246C80" w:rsidRDefault="00347E93" w:rsidP="00347E93">
      <w:pPr>
        <w:pStyle w:val="1"/>
        <w:rPr>
          <w:b w:val="0"/>
          <w:bCs w:val="0"/>
          <w:sz w:val="32"/>
          <w:szCs w:val="32"/>
        </w:rPr>
      </w:pPr>
      <w:r w:rsidRPr="00246C80">
        <w:rPr>
          <w:b w:val="0"/>
          <w:bCs w:val="0"/>
          <w:sz w:val="32"/>
          <w:szCs w:val="32"/>
        </w:rPr>
        <w:t>Извещение</w:t>
      </w:r>
    </w:p>
    <w:p w:rsidR="00347E93" w:rsidRPr="00246C80" w:rsidRDefault="00347E93" w:rsidP="00347E93"/>
    <w:p w:rsidR="00347E93" w:rsidRPr="00246C80" w:rsidRDefault="00347E93" w:rsidP="00347E93">
      <w:pPr>
        <w:pStyle w:val="a6"/>
        <w:tabs>
          <w:tab w:val="left" w:pos="4253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46C80">
        <w:rPr>
          <w:rFonts w:ascii="Times New Roman" w:hAnsi="Times New Roman"/>
          <w:b/>
          <w:sz w:val="26"/>
          <w:szCs w:val="26"/>
        </w:rPr>
        <w:t xml:space="preserve"> проведении открытого конкурса по отбору управляющ</w:t>
      </w:r>
      <w:r>
        <w:rPr>
          <w:rFonts w:ascii="Times New Roman" w:hAnsi="Times New Roman"/>
          <w:b/>
          <w:sz w:val="26"/>
          <w:szCs w:val="26"/>
        </w:rPr>
        <w:t>ей</w:t>
      </w:r>
      <w:r w:rsidRPr="00246C80">
        <w:rPr>
          <w:rFonts w:ascii="Times New Roman" w:hAnsi="Times New Roman"/>
          <w:b/>
          <w:sz w:val="26"/>
          <w:szCs w:val="26"/>
        </w:rPr>
        <w:t xml:space="preserve"> организаци</w:t>
      </w:r>
      <w:r>
        <w:rPr>
          <w:rFonts w:ascii="Times New Roman" w:hAnsi="Times New Roman"/>
          <w:b/>
          <w:sz w:val="26"/>
          <w:szCs w:val="26"/>
        </w:rPr>
        <w:t>и</w:t>
      </w:r>
      <w:r w:rsidRPr="00246C80">
        <w:rPr>
          <w:rFonts w:ascii="Times New Roman" w:hAnsi="Times New Roman"/>
          <w:b/>
          <w:sz w:val="26"/>
          <w:szCs w:val="26"/>
        </w:rPr>
        <w:t xml:space="preserve"> для управления многоквартирным</w:t>
      </w:r>
      <w:r>
        <w:rPr>
          <w:rFonts w:ascii="Times New Roman" w:hAnsi="Times New Roman"/>
          <w:b/>
          <w:sz w:val="26"/>
          <w:szCs w:val="26"/>
        </w:rPr>
        <w:t>и</w:t>
      </w:r>
      <w:r w:rsidRPr="00246C80">
        <w:rPr>
          <w:rFonts w:ascii="Times New Roman" w:hAnsi="Times New Roman"/>
          <w:b/>
          <w:sz w:val="26"/>
          <w:szCs w:val="26"/>
        </w:rPr>
        <w:t xml:space="preserve"> дом</w:t>
      </w:r>
      <w:r>
        <w:rPr>
          <w:rFonts w:ascii="Times New Roman" w:hAnsi="Times New Roman"/>
          <w:b/>
          <w:sz w:val="26"/>
          <w:szCs w:val="26"/>
        </w:rPr>
        <w:t>ами</w:t>
      </w:r>
      <w:r w:rsidRPr="00246C80">
        <w:rPr>
          <w:rFonts w:ascii="Times New Roman" w:hAnsi="Times New Roman"/>
          <w:b/>
          <w:sz w:val="26"/>
          <w:szCs w:val="26"/>
        </w:rPr>
        <w:t xml:space="preserve"> </w:t>
      </w:r>
    </w:p>
    <w:p w:rsidR="00347E93" w:rsidRPr="00246C80" w:rsidRDefault="00347E93" w:rsidP="00347E93"/>
    <w:p w:rsidR="00347E93" w:rsidRPr="00007987" w:rsidRDefault="00347E93" w:rsidP="00347E93">
      <w:pPr>
        <w:pStyle w:val="a6"/>
        <w:pBdr>
          <w:bottom w:val="single" w:sz="12" w:space="1" w:color="auto"/>
        </w:pBdr>
        <w:tabs>
          <w:tab w:val="left" w:pos="426"/>
          <w:tab w:val="left" w:pos="4253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07987">
        <w:rPr>
          <w:rFonts w:ascii="Times New Roman" w:hAnsi="Times New Roman"/>
          <w:sz w:val="24"/>
          <w:szCs w:val="24"/>
        </w:rPr>
        <w:t xml:space="preserve">        Администрация </w:t>
      </w:r>
      <w:r w:rsidR="003D57C0">
        <w:rPr>
          <w:rFonts w:ascii="Times New Roman" w:hAnsi="Times New Roman"/>
          <w:sz w:val="24"/>
          <w:szCs w:val="24"/>
        </w:rPr>
        <w:t>Ливенского района Орловской области</w:t>
      </w:r>
      <w:r w:rsidRPr="00007987">
        <w:rPr>
          <w:rFonts w:ascii="Times New Roman" w:hAnsi="Times New Roman"/>
          <w:sz w:val="24"/>
          <w:szCs w:val="24"/>
        </w:rPr>
        <w:t xml:space="preserve"> проводит открытый конкурс по отбору управляющей организации для управления многоквартирным</w:t>
      </w:r>
      <w:r w:rsidR="003D57C0">
        <w:rPr>
          <w:rFonts w:ascii="Times New Roman" w:hAnsi="Times New Roman"/>
          <w:sz w:val="24"/>
          <w:szCs w:val="24"/>
        </w:rPr>
        <w:t>и</w:t>
      </w:r>
      <w:r w:rsidRPr="00007987">
        <w:rPr>
          <w:rFonts w:ascii="Times New Roman" w:hAnsi="Times New Roman"/>
          <w:sz w:val="24"/>
          <w:szCs w:val="24"/>
        </w:rPr>
        <w:t xml:space="preserve"> дом</w:t>
      </w:r>
      <w:r w:rsidR="003D57C0">
        <w:rPr>
          <w:rFonts w:ascii="Times New Roman" w:hAnsi="Times New Roman"/>
          <w:sz w:val="24"/>
          <w:szCs w:val="24"/>
        </w:rPr>
        <w:t>ами</w:t>
      </w:r>
      <w:r w:rsidRPr="00007987">
        <w:rPr>
          <w:rFonts w:ascii="Times New Roman" w:hAnsi="Times New Roman"/>
          <w:sz w:val="24"/>
          <w:szCs w:val="24"/>
        </w:rPr>
        <w:t xml:space="preserve"> по адрес</w:t>
      </w:r>
      <w:r>
        <w:rPr>
          <w:rFonts w:ascii="Times New Roman" w:hAnsi="Times New Roman"/>
          <w:sz w:val="24"/>
          <w:szCs w:val="24"/>
        </w:rPr>
        <w:t>у</w:t>
      </w:r>
      <w:r w:rsidRPr="00007987">
        <w:rPr>
          <w:rFonts w:ascii="Times New Roman" w:hAnsi="Times New Roman"/>
          <w:sz w:val="24"/>
          <w:szCs w:val="24"/>
        </w:rPr>
        <w:t xml:space="preserve">: </w:t>
      </w:r>
    </w:p>
    <w:p w:rsidR="00347E93" w:rsidRDefault="003D57C0" w:rsidP="00347E93">
      <w:pPr>
        <w:pStyle w:val="a6"/>
        <w:pBdr>
          <w:bottom w:val="single" w:sz="12" w:space="1" w:color="auto"/>
        </w:pBdr>
        <w:tabs>
          <w:tab w:val="left" w:pos="426"/>
          <w:tab w:val="left" w:pos="4253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Орловская</w:t>
      </w:r>
      <w:r w:rsidR="00347E93">
        <w:rPr>
          <w:rFonts w:ascii="Times New Roman" w:hAnsi="Times New Roman"/>
          <w:sz w:val="24"/>
          <w:szCs w:val="24"/>
        </w:rPr>
        <w:t xml:space="preserve"> область, </w:t>
      </w:r>
      <w:r>
        <w:rPr>
          <w:rFonts w:ascii="Times New Roman" w:hAnsi="Times New Roman"/>
          <w:sz w:val="24"/>
          <w:szCs w:val="24"/>
        </w:rPr>
        <w:t>Ливенский район</w:t>
      </w:r>
      <w:r w:rsidR="00347E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="00347E9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Вязовая Дубрава</w:t>
      </w:r>
      <w:r w:rsidR="00347E9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Новая</w:t>
      </w:r>
      <w:r w:rsidR="00347E93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8;</w:t>
      </w:r>
      <w:proofErr w:type="gramEnd"/>
    </w:p>
    <w:p w:rsidR="003D57C0" w:rsidRDefault="003D57C0" w:rsidP="003D57C0">
      <w:pPr>
        <w:pStyle w:val="a6"/>
        <w:pBdr>
          <w:bottom w:val="single" w:sz="12" w:space="1" w:color="auto"/>
        </w:pBdr>
        <w:tabs>
          <w:tab w:val="left" w:pos="426"/>
          <w:tab w:val="left" w:pos="4253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Орловская область, Ливенский район, с. Вязовая Дубрава, ул. Новая, д. 10.</w:t>
      </w:r>
      <w:proofErr w:type="gramEnd"/>
    </w:p>
    <w:p w:rsidR="003D57C0" w:rsidRPr="00007987" w:rsidRDefault="003D57C0" w:rsidP="00347E93">
      <w:pPr>
        <w:pStyle w:val="a6"/>
        <w:pBdr>
          <w:bottom w:val="single" w:sz="12" w:space="1" w:color="auto"/>
        </w:pBdr>
        <w:tabs>
          <w:tab w:val="left" w:pos="426"/>
          <w:tab w:val="left" w:pos="4253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347E93" w:rsidRPr="00007987" w:rsidRDefault="00347E93" w:rsidP="00347E93">
      <w:pPr>
        <w:pStyle w:val="a6"/>
        <w:tabs>
          <w:tab w:val="left" w:pos="426"/>
          <w:tab w:val="left" w:pos="4253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Основание проведения конкурса: </w:t>
      </w:r>
      <w:r w:rsidR="003D57C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 4 ст. 161 Жилищного кодекса РФ.</w:t>
      </w:r>
    </w:p>
    <w:p w:rsidR="00347E93" w:rsidRPr="00007987" w:rsidRDefault="00347E93" w:rsidP="00347E93">
      <w:pPr>
        <w:pStyle w:val="a4"/>
        <w:ind w:firstLine="567"/>
        <w:jc w:val="both"/>
        <w:rPr>
          <w:sz w:val="24"/>
        </w:rPr>
      </w:pPr>
      <w:r w:rsidRPr="00007987">
        <w:rPr>
          <w:bCs/>
          <w:sz w:val="24"/>
        </w:rPr>
        <w:t xml:space="preserve">Конкурс проводится </w:t>
      </w:r>
      <w:r w:rsidRPr="00007987">
        <w:rPr>
          <w:sz w:val="24"/>
        </w:rPr>
        <w:t>в соответствии со статьей 161 Жилищного кодекса Российской Федерации, Гражданским кодексом Российской Федерации, постановлением Правительства Российской Федерации 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3D57C0">
        <w:rPr>
          <w:sz w:val="24"/>
        </w:rPr>
        <w:t>.</w:t>
      </w:r>
      <w:r w:rsidRPr="00007987">
        <w:rPr>
          <w:sz w:val="24"/>
        </w:rPr>
        <w:t xml:space="preserve">  </w:t>
      </w:r>
    </w:p>
    <w:p w:rsidR="00347E93" w:rsidRDefault="00347E93" w:rsidP="00347E93">
      <w:pPr>
        <w:spacing w:line="360" w:lineRule="auto"/>
        <w:ind w:firstLine="540"/>
        <w:jc w:val="both"/>
        <w:rPr>
          <w:sz w:val="20"/>
          <w:szCs w:val="20"/>
        </w:rPr>
      </w:pPr>
      <w:r w:rsidRPr="00156E74">
        <w:rPr>
          <w:szCs w:val="28"/>
        </w:rPr>
        <w:t xml:space="preserve">          Организатор конкурса: администрация </w:t>
      </w:r>
      <w:r w:rsidR="003D57C0">
        <w:rPr>
          <w:szCs w:val="28"/>
        </w:rPr>
        <w:t>Ливенского района Орловской области</w:t>
      </w:r>
      <w:r w:rsidRPr="00156E74">
        <w:rPr>
          <w:szCs w:val="28"/>
        </w:rPr>
        <w:t xml:space="preserve">, адрес: </w:t>
      </w:r>
      <w:r w:rsidR="003D57C0">
        <w:rPr>
          <w:szCs w:val="28"/>
        </w:rPr>
        <w:t>303857</w:t>
      </w:r>
      <w:r w:rsidRPr="00156E74">
        <w:rPr>
          <w:szCs w:val="28"/>
        </w:rPr>
        <w:t xml:space="preserve">, </w:t>
      </w:r>
      <w:r w:rsidR="003D57C0">
        <w:rPr>
          <w:szCs w:val="28"/>
        </w:rPr>
        <w:t>Орловская</w:t>
      </w:r>
      <w:r w:rsidRPr="00156E74">
        <w:rPr>
          <w:szCs w:val="28"/>
        </w:rPr>
        <w:t xml:space="preserve"> область, </w:t>
      </w:r>
      <w:r w:rsidR="003D57C0">
        <w:rPr>
          <w:szCs w:val="28"/>
        </w:rPr>
        <w:t>г. Ливны,</w:t>
      </w:r>
      <w:r w:rsidRPr="00156E74">
        <w:rPr>
          <w:szCs w:val="28"/>
        </w:rPr>
        <w:t xml:space="preserve"> ул. </w:t>
      </w:r>
      <w:r w:rsidR="003D57C0">
        <w:rPr>
          <w:szCs w:val="28"/>
        </w:rPr>
        <w:t>Курская</w:t>
      </w:r>
      <w:r w:rsidRPr="00156E74">
        <w:rPr>
          <w:szCs w:val="28"/>
        </w:rPr>
        <w:t>, д. 1</w:t>
      </w:r>
      <w:r w:rsidR="003D57C0">
        <w:rPr>
          <w:szCs w:val="28"/>
        </w:rPr>
        <w:t>4</w:t>
      </w:r>
      <w:r>
        <w:rPr>
          <w:szCs w:val="28"/>
        </w:rPr>
        <w:t>. Д</w:t>
      </w:r>
      <w:r w:rsidRPr="00156E74">
        <w:rPr>
          <w:color w:val="000000"/>
          <w:szCs w:val="28"/>
        </w:rPr>
        <w:t>олжностное лицо организатора конкурса, ответственное за кон</w:t>
      </w:r>
      <w:r w:rsidR="0041344B">
        <w:rPr>
          <w:color w:val="000000"/>
          <w:szCs w:val="28"/>
        </w:rPr>
        <w:t xml:space="preserve">такты с участниками конкурса: </w:t>
      </w:r>
      <w:r w:rsidR="003D57C0" w:rsidRPr="003D57C0">
        <w:rPr>
          <w:color w:val="000000"/>
          <w:szCs w:val="28"/>
          <w:u w:val="single"/>
        </w:rPr>
        <w:t>Семенихин Олег Борисович</w:t>
      </w:r>
      <w:r w:rsidRPr="00156E74">
        <w:rPr>
          <w:color w:val="000000"/>
          <w:szCs w:val="28"/>
          <w:u w:val="single"/>
        </w:rPr>
        <w:t>, тел. 8</w:t>
      </w:r>
      <w:r w:rsidR="003D57C0">
        <w:rPr>
          <w:color w:val="000000"/>
          <w:szCs w:val="28"/>
          <w:u w:val="single"/>
        </w:rPr>
        <w:t>(48677)2-15-69</w:t>
      </w:r>
      <w:r w:rsidRPr="00156E74">
        <w:rPr>
          <w:color w:val="000000"/>
          <w:szCs w:val="28"/>
          <w:u w:val="single"/>
        </w:rPr>
        <w:t xml:space="preserve">, </w:t>
      </w:r>
      <w:r w:rsidR="0041344B" w:rsidRPr="0041344B">
        <w:rPr>
          <w:color w:val="000000"/>
          <w:szCs w:val="28"/>
          <w:u w:val="single"/>
        </w:rPr>
        <w:t>stroilivr@yandex.ru</w:t>
      </w:r>
      <w:r w:rsidRPr="00156E74">
        <w:rPr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564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2409"/>
        <w:gridCol w:w="709"/>
        <w:gridCol w:w="425"/>
        <w:gridCol w:w="567"/>
        <w:gridCol w:w="1370"/>
        <w:gridCol w:w="1134"/>
        <w:gridCol w:w="1276"/>
        <w:gridCol w:w="2457"/>
        <w:gridCol w:w="851"/>
        <w:gridCol w:w="2410"/>
        <w:gridCol w:w="1276"/>
      </w:tblGrid>
      <w:tr w:rsidR="00347E93" w:rsidTr="00347E93">
        <w:tc>
          <w:tcPr>
            <w:tcW w:w="758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 лота</w:t>
            </w:r>
          </w:p>
        </w:tc>
        <w:tc>
          <w:tcPr>
            <w:tcW w:w="2409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Адрес многоквартирного дома</w:t>
            </w:r>
          </w:p>
        </w:tc>
        <w:tc>
          <w:tcPr>
            <w:tcW w:w="709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Год  </w:t>
            </w:r>
            <w:proofErr w:type="gramStart"/>
            <w:r>
              <w:rPr>
                <w:b/>
                <w:sz w:val="16"/>
              </w:rPr>
              <w:t>пост-ройки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этажей</w:t>
            </w:r>
          </w:p>
        </w:tc>
        <w:tc>
          <w:tcPr>
            <w:tcW w:w="567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 квартир</w:t>
            </w:r>
          </w:p>
        </w:tc>
        <w:tc>
          <w:tcPr>
            <w:tcW w:w="1370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Общая площадь жилых помещений</w:t>
            </w:r>
          </w:p>
          <w:p w:rsidR="00347E93" w:rsidRDefault="00347E93" w:rsidP="0080090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 </w:t>
            </w:r>
            <w:proofErr w:type="spellStart"/>
            <w:r>
              <w:rPr>
                <w:b/>
                <w:sz w:val="16"/>
              </w:rPr>
              <w:t>кв</w:t>
            </w:r>
            <w:proofErr w:type="gramStart"/>
            <w:r>
              <w:rPr>
                <w:b/>
                <w:sz w:val="16"/>
              </w:rPr>
              <w:t>.м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Площадь нежилых помещений, не входящих в гр.8</w:t>
            </w:r>
          </w:p>
          <w:p w:rsidR="00347E93" w:rsidRDefault="00347E93" w:rsidP="0080090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кв</w:t>
            </w:r>
            <w:proofErr w:type="gramStart"/>
            <w:r>
              <w:rPr>
                <w:b/>
                <w:sz w:val="16"/>
              </w:rPr>
              <w:t>.м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Площадь помещений общего пользования</w:t>
            </w:r>
          </w:p>
          <w:p w:rsidR="00347E93" w:rsidRDefault="00347E93" w:rsidP="0080090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( </w:t>
            </w:r>
            <w:proofErr w:type="spellStart"/>
            <w:r>
              <w:rPr>
                <w:b/>
                <w:sz w:val="16"/>
              </w:rPr>
              <w:t>кв</w:t>
            </w:r>
            <w:proofErr w:type="gramStart"/>
            <w:r>
              <w:rPr>
                <w:b/>
                <w:sz w:val="16"/>
              </w:rPr>
              <w:t>.м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</w:p>
        </w:tc>
        <w:tc>
          <w:tcPr>
            <w:tcW w:w="2457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</w:p>
          <w:p w:rsidR="00347E93" w:rsidRDefault="00347E93" w:rsidP="0080090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</w:p>
          <w:p w:rsidR="00347E93" w:rsidRDefault="00347E93" w:rsidP="00800907">
            <w:pPr>
              <w:pStyle w:val="4"/>
              <w:tabs>
                <w:tab w:val="left" w:pos="864"/>
              </w:tabs>
            </w:pPr>
            <w:r>
              <w:t>благоустройства</w:t>
            </w:r>
          </w:p>
        </w:tc>
        <w:tc>
          <w:tcPr>
            <w:tcW w:w="851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Серия и тип постройки </w:t>
            </w:r>
          </w:p>
          <w:p w:rsidR="00347E93" w:rsidRDefault="00347E93" w:rsidP="0080090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(инв. № проекта)</w:t>
            </w:r>
          </w:p>
        </w:tc>
        <w:tc>
          <w:tcPr>
            <w:tcW w:w="2410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Кадастровый номер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Площадь земельного участка</w:t>
            </w:r>
          </w:p>
          <w:p w:rsidR="00347E93" w:rsidRDefault="00347E93" w:rsidP="0080090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(в </w:t>
            </w:r>
            <w:proofErr w:type="spellStart"/>
            <w:r>
              <w:rPr>
                <w:b/>
                <w:sz w:val="16"/>
              </w:rPr>
              <w:t>кв</w:t>
            </w:r>
            <w:proofErr w:type="gramStart"/>
            <w:r>
              <w:rPr>
                <w:b/>
                <w:sz w:val="16"/>
              </w:rPr>
              <w:t>.м</w:t>
            </w:r>
            <w:proofErr w:type="spellEnd"/>
            <w:proofErr w:type="gramEnd"/>
            <w:r>
              <w:rPr>
                <w:b/>
                <w:sz w:val="16"/>
              </w:rPr>
              <w:t>)</w:t>
            </w:r>
          </w:p>
        </w:tc>
      </w:tr>
      <w:tr w:rsidR="00347E93" w:rsidTr="00347E93">
        <w:tc>
          <w:tcPr>
            <w:tcW w:w="758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57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347E93" w:rsidRDefault="00347E93" w:rsidP="0080090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347E93" w:rsidRPr="00347E93" w:rsidTr="00347E93">
        <w:trPr>
          <w:trHeight w:val="222"/>
        </w:trPr>
        <w:tc>
          <w:tcPr>
            <w:tcW w:w="758" w:type="dxa"/>
            <w:shd w:val="clear" w:color="auto" w:fill="auto"/>
            <w:vAlign w:val="center"/>
          </w:tcPr>
          <w:p w:rsidR="00347E93" w:rsidRPr="00347E93" w:rsidRDefault="00347E93" w:rsidP="00800907">
            <w:pPr>
              <w:jc w:val="center"/>
              <w:rPr>
                <w:sz w:val="18"/>
                <w:szCs w:val="18"/>
              </w:rPr>
            </w:pPr>
            <w:r w:rsidRPr="00347E93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7E93" w:rsidRPr="00347E93" w:rsidRDefault="0041344B" w:rsidP="0041344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="00347E93"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8</w:t>
            </w:r>
            <w:r w:rsidR="00347E93" w:rsidRPr="00347E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E93" w:rsidRPr="00347E93" w:rsidRDefault="0041344B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7E93" w:rsidRPr="00347E93" w:rsidRDefault="00347E93" w:rsidP="00800907">
            <w:pPr>
              <w:snapToGrid w:val="0"/>
              <w:jc w:val="center"/>
              <w:rPr>
                <w:sz w:val="18"/>
                <w:szCs w:val="18"/>
              </w:rPr>
            </w:pPr>
            <w:r w:rsidRPr="00347E9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7E93" w:rsidRPr="00347E93" w:rsidRDefault="0041344B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47E93" w:rsidRPr="00347E93" w:rsidRDefault="0041344B" w:rsidP="0041344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7E93" w:rsidRPr="00347E93" w:rsidRDefault="0041344B" w:rsidP="008009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93" w:rsidRPr="00347E93" w:rsidRDefault="00D957DE" w:rsidP="0080090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2457" w:type="dxa"/>
            <w:shd w:val="clear" w:color="auto" w:fill="auto"/>
          </w:tcPr>
          <w:p w:rsidR="00347E93" w:rsidRPr="00347E93" w:rsidRDefault="00347E93" w:rsidP="00D957DE">
            <w:pPr>
              <w:snapToGrid w:val="0"/>
              <w:rPr>
                <w:sz w:val="18"/>
                <w:szCs w:val="18"/>
              </w:rPr>
            </w:pPr>
            <w:r w:rsidRPr="00347E93">
              <w:rPr>
                <w:sz w:val="18"/>
                <w:szCs w:val="18"/>
              </w:rPr>
              <w:t xml:space="preserve">ХВС, центральное газоснабжение, электроснабжение, водоотведение, </w:t>
            </w:r>
            <w:r w:rsidR="00D957DE">
              <w:rPr>
                <w:sz w:val="18"/>
                <w:szCs w:val="18"/>
              </w:rPr>
              <w:t xml:space="preserve">индивидуальное поквартирное </w:t>
            </w:r>
            <w:r w:rsidRPr="00347E93">
              <w:rPr>
                <w:sz w:val="18"/>
                <w:szCs w:val="18"/>
              </w:rPr>
              <w:t>отопление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7E93" w:rsidRPr="00347E93" w:rsidRDefault="00D957DE" w:rsidP="0080090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жилой дом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7E93" w:rsidRPr="00347E93" w:rsidRDefault="00D957DE" w:rsidP="008009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57:22:1350101:318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E93" w:rsidRPr="00347E93" w:rsidRDefault="00D957DE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</w:tr>
      <w:tr w:rsidR="00D957DE" w:rsidRPr="00347E93" w:rsidTr="00347E93">
        <w:trPr>
          <w:trHeight w:val="222"/>
        </w:trPr>
        <w:tc>
          <w:tcPr>
            <w:tcW w:w="758" w:type="dxa"/>
            <w:shd w:val="clear" w:color="auto" w:fill="auto"/>
            <w:vAlign w:val="center"/>
          </w:tcPr>
          <w:p w:rsidR="00D957DE" w:rsidRPr="00347E93" w:rsidRDefault="00D957DE" w:rsidP="00800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57DE" w:rsidRPr="00347E93" w:rsidRDefault="00D957DE" w:rsidP="00D957D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10</w:t>
            </w:r>
            <w:r w:rsidRPr="00347E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57DE" w:rsidRPr="00347E93" w:rsidRDefault="00D957DE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57DE" w:rsidRPr="00347E93" w:rsidRDefault="00D957DE" w:rsidP="00F55891">
            <w:pPr>
              <w:snapToGrid w:val="0"/>
              <w:jc w:val="center"/>
              <w:rPr>
                <w:sz w:val="18"/>
                <w:szCs w:val="18"/>
              </w:rPr>
            </w:pPr>
            <w:r w:rsidRPr="00347E9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57DE" w:rsidRPr="00347E93" w:rsidRDefault="00D957DE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957DE" w:rsidRPr="00347E93" w:rsidRDefault="00D957DE" w:rsidP="00D957D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7DE" w:rsidRPr="00347E93" w:rsidRDefault="00D957DE" w:rsidP="00F558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57DE" w:rsidRPr="00347E93" w:rsidRDefault="00D957DE" w:rsidP="00D957D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373,9</w:t>
            </w:r>
          </w:p>
        </w:tc>
        <w:tc>
          <w:tcPr>
            <w:tcW w:w="2457" w:type="dxa"/>
            <w:shd w:val="clear" w:color="auto" w:fill="auto"/>
          </w:tcPr>
          <w:p w:rsidR="00D957DE" w:rsidRPr="00347E93" w:rsidRDefault="00D957DE" w:rsidP="00F55891">
            <w:pPr>
              <w:snapToGrid w:val="0"/>
              <w:rPr>
                <w:sz w:val="18"/>
                <w:szCs w:val="18"/>
              </w:rPr>
            </w:pPr>
            <w:r w:rsidRPr="00347E93">
              <w:rPr>
                <w:sz w:val="18"/>
                <w:szCs w:val="18"/>
              </w:rPr>
              <w:t xml:space="preserve">ХВС, центральное газоснабжение, электроснабжение, водоотведение, </w:t>
            </w:r>
            <w:r>
              <w:rPr>
                <w:sz w:val="18"/>
                <w:szCs w:val="18"/>
              </w:rPr>
              <w:t xml:space="preserve">индивидуальное поквартирное </w:t>
            </w:r>
            <w:r w:rsidRPr="00347E93">
              <w:rPr>
                <w:sz w:val="18"/>
                <w:szCs w:val="18"/>
              </w:rPr>
              <w:t>отопление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DE" w:rsidRPr="00347E93" w:rsidRDefault="00D957DE" w:rsidP="00F55891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жилой дом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57DE" w:rsidRPr="00347E93" w:rsidRDefault="00D957DE" w:rsidP="00D957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57:22:1350101:317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57DE" w:rsidRPr="00347E93" w:rsidRDefault="00D957DE" w:rsidP="00D957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</w:tr>
    </w:tbl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Default="00347E93" w:rsidP="00347E93">
      <w:pPr>
        <w:pStyle w:val="ConsPlusNormal"/>
        <w:ind w:left="851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Наименование обязательных работ и </w:t>
      </w:r>
      <w:r w:rsidRPr="00246C80">
        <w:rPr>
          <w:rFonts w:ascii="Times New Roman" w:hAnsi="Times New Roman" w:cs="Times New Roman"/>
          <w:b/>
          <w:sz w:val="26"/>
          <w:szCs w:val="26"/>
        </w:rPr>
        <w:t xml:space="preserve">услуг, предоставляемых управляющей организацией </w:t>
      </w:r>
    </w:p>
    <w:p w:rsidR="00347E93" w:rsidRPr="00246C80" w:rsidRDefault="00347E93" w:rsidP="00347E93">
      <w:pPr>
        <w:pStyle w:val="ConsPlusNormal"/>
        <w:ind w:left="851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474"/>
      </w:tblGrid>
      <w:tr w:rsidR="00347E93" w:rsidRPr="004068CF" w:rsidTr="00800907">
        <w:trPr>
          <w:cantSplit/>
          <w:trHeight w:val="721"/>
        </w:trPr>
        <w:tc>
          <w:tcPr>
            <w:tcW w:w="709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474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обязательных работ и услуг</w:t>
            </w:r>
          </w:p>
        </w:tc>
      </w:tr>
      <w:tr w:rsidR="00347E93" w:rsidRPr="00246C80" w:rsidTr="00800907">
        <w:trPr>
          <w:trHeight w:val="555"/>
        </w:trPr>
        <w:tc>
          <w:tcPr>
            <w:tcW w:w="709" w:type="dxa"/>
            <w:vAlign w:val="center"/>
          </w:tcPr>
          <w:p w:rsidR="00347E93" w:rsidRDefault="00347E93" w:rsidP="00800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347E93" w:rsidRPr="008A706E" w:rsidRDefault="00D957DE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8</w:t>
            </w:r>
          </w:p>
        </w:tc>
        <w:tc>
          <w:tcPr>
            <w:tcW w:w="12474" w:type="dxa"/>
            <w:vMerge w:val="restart"/>
            <w:vAlign w:val="center"/>
          </w:tcPr>
          <w:p w:rsidR="00347E93" w:rsidRDefault="00347E93" w:rsidP="00800907">
            <w:pPr>
              <w:jc w:val="center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47E93" w:rsidRPr="00B724DD" w:rsidRDefault="00347E93" w:rsidP="00800907">
            <w:pPr>
              <w:jc w:val="center"/>
            </w:pPr>
            <w:r>
              <w:t>Приложением № 3 к конкурсной документации</w:t>
            </w:r>
          </w:p>
        </w:tc>
      </w:tr>
      <w:tr w:rsidR="00347E93" w:rsidRPr="00246C80" w:rsidTr="00800907">
        <w:tc>
          <w:tcPr>
            <w:tcW w:w="709" w:type="dxa"/>
            <w:vAlign w:val="center"/>
          </w:tcPr>
          <w:p w:rsidR="00347E93" w:rsidRDefault="00D957DE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347E93" w:rsidRDefault="00D957DE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10</w:t>
            </w:r>
          </w:p>
        </w:tc>
        <w:tc>
          <w:tcPr>
            <w:tcW w:w="12474" w:type="dxa"/>
            <w:vMerge/>
          </w:tcPr>
          <w:p w:rsidR="00347E93" w:rsidRPr="00B724DD" w:rsidRDefault="00347E93" w:rsidP="00800907">
            <w:pPr>
              <w:jc w:val="both"/>
              <w:rPr>
                <w:bCs/>
              </w:rPr>
            </w:pPr>
          </w:p>
        </w:tc>
      </w:tr>
    </w:tbl>
    <w:p w:rsidR="00347E93" w:rsidRPr="00246C80" w:rsidRDefault="00347E93" w:rsidP="00347E93">
      <w:pPr>
        <w:pStyle w:val="ConsPlusNormal"/>
        <w:tabs>
          <w:tab w:val="left" w:pos="3813"/>
        </w:tabs>
        <w:ind w:firstLine="540"/>
        <w:rPr>
          <w:rFonts w:ascii="Times New Roman" w:hAnsi="Times New Roman" w:cs="Times New Roman"/>
          <w:sz w:val="20"/>
          <w:szCs w:val="20"/>
        </w:rPr>
      </w:pPr>
    </w:p>
    <w:p w:rsidR="00347E93" w:rsidRDefault="00347E93" w:rsidP="00347E93">
      <w:pPr>
        <w:pStyle w:val="ConsPlusNormal"/>
        <w:ind w:left="851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Наименование дополнительных работ и </w:t>
      </w:r>
      <w:r w:rsidRPr="00246C80">
        <w:rPr>
          <w:rFonts w:ascii="Times New Roman" w:hAnsi="Times New Roman" w:cs="Times New Roman"/>
          <w:b/>
          <w:sz w:val="26"/>
          <w:szCs w:val="26"/>
        </w:rPr>
        <w:t xml:space="preserve">услуг, предоставляемых управляющей организацией </w:t>
      </w:r>
    </w:p>
    <w:p w:rsidR="00347E93" w:rsidRPr="00246C80" w:rsidRDefault="00347E93" w:rsidP="00347E93">
      <w:pPr>
        <w:pStyle w:val="ConsPlusNormal"/>
        <w:ind w:left="851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474"/>
      </w:tblGrid>
      <w:tr w:rsidR="00347E93" w:rsidRPr="004068CF" w:rsidTr="00800907">
        <w:trPr>
          <w:cantSplit/>
          <w:trHeight w:val="721"/>
        </w:trPr>
        <w:tc>
          <w:tcPr>
            <w:tcW w:w="709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2474" w:type="dxa"/>
            <w:vAlign w:val="center"/>
          </w:tcPr>
          <w:p w:rsidR="00347E93" w:rsidRPr="004068CF" w:rsidRDefault="00347E93" w:rsidP="00501623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501623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дополнительных</w:t>
            </w:r>
            <w:r w:rsidRPr="004068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 и услуг</w:t>
            </w:r>
          </w:p>
        </w:tc>
      </w:tr>
      <w:tr w:rsidR="00D576B3" w:rsidRPr="00246C80" w:rsidTr="00800907">
        <w:trPr>
          <w:trHeight w:val="555"/>
        </w:trPr>
        <w:tc>
          <w:tcPr>
            <w:tcW w:w="709" w:type="dxa"/>
            <w:vAlign w:val="center"/>
          </w:tcPr>
          <w:p w:rsidR="00D576B3" w:rsidRDefault="00D576B3" w:rsidP="00800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:rsidR="00D576B3" w:rsidRPr="008A706E" w:rsidRDefault="00D576B3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8</w:t>
            </w:r>
          </w:p>
        </w:tc>
        <w:tc>
          <w:tcPr>
            <w:tcW w:w="12474" w:type="dxa"/>
            <w:vMerge w:val="restart"/>
            <w:vAlign w:val="center"/>
          </w:tcPr>
          <w:p w:rsidR="00D576B3" w:rsidRDefault="00D576B3" w:rsidP="00800907">
            <w:pPr>
              <w:jc w:val="center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576B3" w:rsidRPr="00B724DD" w:rsidRDefault="00D576B3" w:rsidP="00D576B3">
            <w:pPr>
              <w:jc w:val="center"/>
            </w:pPr>
            <w:r>
              <w:t>Приложением № 3 к конкурсной документации</w:t>
            </w:r>
          </w:p>
        </w:tc>
      </w:tr>
      <w:tr w:rsidR="00D576B3" w:rsidRPr="00246C80" w:rsidTr="00800907">
        <w:tc>
          <w:tcPr>
            <w:tcW w:w="709" w:type="dxa"/>
            <w:vAlign w:val="center"/>
          </w:tcPr>
          <w:p w:rsidR="00D576B3" w:rsidRDefault="00D576B3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D576B3" w:rsidRDefault="00D576B3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10</w:t>
            </w:r>
          </w:p>
        </w:tc>
        <w:tc>
          <w:tcPr>
            <w:tcW w:w="12474" w:type="dxa"/>
            <w:vMerge/>
          </w:tcPr>
          <w:p w:rsidR="00D576B3" w:rsidRPr="00B724DD" w:rsidRDefault="00D576B3" w:rsidP="00800907">
            <w:pPr>
              <w:jc w:val="both"/>
              <w:rPr>
                <w:bCs/>
              </w:rPr>
            </w:pPr>
          </w:p>
        </w:tc>
      </w:tr>
    </w:tbl>
    <w:p w:rsidR="00347E93" w:rsidRPr="00246C80" w:rsidRDefault="00347E93" w:rsidP="00347E93">
      <w:pPr>
        <w:pStyle w:val="ConsPlusNormal"/>
        <w:tabs>
          <w:tab w:val="left" w:pos="3813"/>
        </w:tabs>
        <w:ind w:firstLine="540"/>
        <w:rPr>
          <w:rFonts w:ascii="Times New Roman" w:hAnsi="Times New Roman" w:cs="Times New Roman"/>
          <w:sz w:val="20"/>
          <w:szCs w:val="20"/>
        </w:rPr>
      </w:pPr>
    </w:p>
    <w:p w:rsidR="00347E93" w:rsidRDefault="00347E93" w:rsidP="00347E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коммунальных услуг, предоставляемой управляющей организацией в порядке, предусмотренном законодательством РФ.</w:t>
      </w:r>
    </w:p>
    <w:p w:rsidR="00347E93" w:rsidRDefault="00347E93" w:rsidP="00347E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7371"/>
        <w:gridCol w:w="5245"/>
      </w:tblGrid>
      <w:tr w:rsidR="00347E93" w:rsidRPr="004068CF" w:rsidTr="00800907">
        <w:trPr>
          <w:cantSplit/>
          <w:trHeight w:val="721"/>
        </w:trPr>
        <w:tc>
          <w:tcPr>
            <w:tcW w:w="709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4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371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коммунальных услуг</w:t>
            </w:r>
          </w:p>
        </w:tc>
        <w:tc>
          <w:tcPr>
            <w:tcW w:w="5245" w:type="dxa"/>
            <w:vAlign w:val="center"/>
          </w:tcPr>
          <w:p w:rsidR="00347E93" w:rsidRPr="004068CF" w:rsidRDefault="00347E93" w:rsidP="00800907">
            <w:pPr>
              <w:pStyle w:val="ConsPlusNormal"/>
              <w:widowControl/>
              <w:ind w:right="22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8CF">
              <w:rPr>
                <w:rFonts w:ascii="Times New Roman" w:hAnsi="Times New Roman" w:cs="Times New Roman"/>
                <w:b/>
                <w:sz w:val="20"/>
                <w:szCs w:val="20"/>
              </w:rPr>
              <w:t>Объем, качество, периодичность услуги</w:t>
            </w:r>
          </w:p>
        </w:tc>
      </w:tr>
      <w:tr w:rsidR="00D576B3" w:rsidRPr="00246C80" w:rsidTr="00800907">
        <w:trPr>
          <w:trHeight w:val="2122"/>
        </w:trPr>
        <w:tc>
          <w:tcPr>
            <w:tcW w:w="709" w:type="dxa"/>
            <w:vAlign w:val="center"/>
          </w:tcPr>
          <w:p w:rsidR="00D576B3" w:rsidRDefault="00D576B3" w:rsidP="00800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D576B3" w:rsidRPr="008A706E" w:rsidRDefault="00D576B3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8</w:t>
            </w:r>
          </w:p>
        </w:tc>
        <w:tc>
          <w:tcPr>
            <w:tcW w:w="7371" w:type="dxa"/>
            <w:vAlign w:val="center"/>
          </w:tcPr>
          <w:p w:rsidR="00D576B3" w:rsidRDefault="00D576B3" w:rsidP="00D576B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ХВС, центральное газоснабжение, электроснабжение, центральное водоотведение, </w:t>
            </w:r>
          </w:p>
        </w:tc>
        <w:tc>
          <w:tcPr>
            <w:tcW w:w="5245" w:type="dxa"/>
            <w:vMerge w:val="restart"/>
          </w:tcPr>
          <w:p w:rsidR="00D576B3" w:rsidRPr="00B724DD" w:rsidRDefault="00D576B3" w:rsidP="00800907">
            <w:pPr>
              <w:jc w:val="center"/>
            </w:pPr>
            <w:r>
              <w:t>Бесперебойное предоставление коммунальных услуг надлежащего качества, в объемах  необходимых для нужд населения в соответствии с Постановлением от 06.05.2011 года  354 «О предоставлении коммунальных услуг собственникам  и пользователям помещений в многоквартирных домах и жилых домах»</w:t>
            </w:r>
          </w:p>
        </w:tc>
      </w:tr>
      <w:tr w:rsidR="00D576B3" w:rsidRPr="00246C80" w:rsidTr="00800907">
        <w:tc>
          <w:tcPr>
            <w:tcW w:w="709" w:type="dxa"/>
            <w:vAlign w:val="center"/>
          </w:tcPr>
          <w:p w:rsidR="00D576B3" w:rsidRDefault="00D576B3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D576B3" w:rsidRDefault="00D576B3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10</w:t>
            </w:r>
          </w:p>
        </w:tc>
        <w:tc>
          <w:tcPr>
            <w:tcW w:w="7371" w:type="dxa"/>
            <w:vAlign w:val="center"/>
          </w:tcPr>
          <w:p w:rsidR="00D576B3" w:rsidRDefault="00D576B3" w:rsidP="0080090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ХВС, центральное газоснабжение, электроснабжение, центральное водоотведение,</w:t>
            </w:r>
          </w:p>
        </w:tc>
        <w:tc>
          <w:tcPr>
            <w:tcW w:w="5245" w:type="dxa"/>
            <w:vMerge/>
          </w:tcPr>
          <w:p w:rsidR="00D576B3" w:rsidRPr="00B724DD" w:rsidRDefault="00D576B3" w:rsidP="00800907">
            <w:pPr>
              <w:jc w:val="both"/>
              <w:rPr>
                <w:bCs/>
              </w:rPr>
            </w:pPr>
          </w:p>
        </w:tc>
      </w:tr>
    </w:tbl>
    <w:p w:rsidR="00347E93" w:rsidRPr="00246C80" w:rsidRDefault="00347E93" w:rsidP="00347E93">
      <w:pPr>
        <w:pStyle w:val="ConsPlusNormal"/>
        <w:tabs>
          <w:tab w:val="left" w:pos="3813"/>
        </w:tabs>
        <w:ind w:firstLine="540"/>
        <w:rPr>
          <w:rFonts w:ascii="Times New Roman" w:hAnsi="Times New Roman" w:cs="Times New Roman"/>
          <w:sz w:val="20"/>
          <w:szCs w:val="20"/>
        </w:rPr>
      </w:pPr>
    </w:p>
    <w:p w:rsidR="00347E93" w:rsidRDefault="00347E93" w:rsidP="00347E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E93" w:rsidRPr="00246C80" w:rsidRDefault="00347E93" w:rsidP="00347E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C80">
        <w:rPr>
          <w:rFonts w:ascii="Times New Roman" w:hAnsi="Times New Roman" w:cs="Times New Roman"/>
          <w:b/>
          <w:sz w:val="26"/>
          <w:szCs w:val="26"/>
        </w:rPr>
        <w:t xml:space="preserve">Размер платы за содержание и ремонт жилого помещения, </w:t>
      </w:r>
    </w:p>
    <w:p w:rsidR="00347E93" w:rsidRPr="00246C80" w:rsidRDefault="00347E93" w:rsidP="00347E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C80">
        <w:rPr>
          <w:rFonts w:ascii="Times New Roman" w:hAnsi="Times New Roman" w:cs="Times New Roman"/>
          <w:b/>
          <w:sz w:val="26"/>
          <w:szCs w:val="26"/>
        </w:rPr>
        <w:t>размер обеспечения заявки на участие в конкурсе (руб.)</w:t>
      </w:r>
    </w:p>
    <w:p w:rsidR="00347E93" w:rsidRPr="00246C80" w:rsidRDefault="00347E93" w:rsidP="00347E93">
      <w:pPr>
        <w:jc w:val="both"/>
        <w:rPr>
          <w:b/>
        </w:rPr>
      </w:pPr>
    </w:p>
    <w:tbl>
      <w:tblPr>
        <w:tblW w:w="16302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4941"/>
        <w:gridCol w:w="6966"/>
      </w:tblGrid>
      <w:tr w:rsidR="00347E93" w:rsidRPr="004068CF" w:rsidTr="00800907">
        <w:trPr>
          <w:trHeight w:val="747"/>
        </w:trPr>
        <w:tc>
          <w:tcPr>
            <w:tcW w:w="709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47E93" w:rsidRPr="004068CF" w:rsidRDefault="00347E93" w:rsidP="00800907">
            <w:pPr>
              <w:jc w:val="center"/>
              <w:rPr>
                <w:rFonts w:eastAsia="Arial Unicode MS"/>
                <w:b/>
              </w:rPr>
            </w:pPr>
            <w:r w:rsidRPr="004068CF">
              <w:rPr>
                <w:b/>
              </w:rPr>
              <w:lastRenderedPageBreak/>
              <w:t>№ лота</w:t>
            </w:r>
          </w:p>
        </w:tc>
        <w:tc>
          <w:tcPr>
            <w:tcW w:w="368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47E93" w:rsidRPr="004068CF" w:rsidRDefault="00347E93" w:rsidP="0080090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4068CF">
              <w:rPr>
                <w:b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4941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47E93" w:rsidRDefault="00347E93" w:rsidP="00800907">
            <w:pPr>
              <w:jc w:val="center"/>
              <w:rPr>
                <w:b/>
                <w:sz w:val="16"/>
                <w:szCs w:val="16"/>
              </w:rPr>
            </w:pPr>
            <w:r w:rsidRPr="004068CF">
              <w:rPr>
                <w:b/>
                <w:sz w:val="16"/>
                <w:szCs w:val="16"/>
              </w:rPr>
              <w:t>Размер платы за содержание и ремонт жилого помещения,</w:t>
            </w:r>
          </w:p>
          <w:p w:rsidR="00347E93" w:rsidRPr="00420961" w:rsidRDefault="00347E93" w:rsidP="00800907">
            <w:pPr>
              <w:jc w:val="center"/>
              <w:rPr>
                <w:b/>
                <w:sz w:val="16"/>
                <w:szCs w:val="16"/>
              </w:rPr>
            </w:pPr>
            <w:r w:rsidRPr="004068CF">
              <w:rPr>
                <w:b/>
                <w:sz w:val="16"/>
                <w:szCs w:val="16"/>
              </w:rPr>
              <w:t xml:space="preserve"> руб.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068CF">
              <w:rPr>
                <w:b/>
                <w:sz w:val="16"/>
                <w:szCs w:val="16"/>
              </w:rPr>
              <w:t xml:space="preserve">(в месяц за </w:t>
            </w:r>
            <w:proofErr w:type="spellStart"/>
            <w:r w:rsidRPr="004068CF">
              <w:rPr>
                <w:b/>
                <w:sz w:val="16"/>
                <w:szCs w:val="16"/>
              </w:rPr>
              <w:t>кв</w:t>
            </w:r>
            <w:proofErr w:type="gramStart"/>
            <w:r w:rsidRPr="004068CF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  <w:r w:rsidRPr="004068C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966" w:type="dxa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47E93" w:rsidRDefault="00347E93" w:rsidP="00800907">
            <w:pPr>
              <w:jc w:val="center"/>
              <w:rPr>
                <w:b/>
                <w:sz w:val="16"/>
                <w:szCs w:val="16"/>
              </w:rPr>
            </w:pPr>
            <w:r w:rsidRPr="004068CF">
              <w:rPr>
                <w:b/>
                <w:sz w:val="16"/>
                <w:szCs w:val="16"/>
              </w:rPr>
              <w:t>Размер обеспечения заявки на участие в конкурсе,</w:t>
            </w:r>
          </w:p>
          <w:p w:rsidR="00347E93" w:rsidRPr="004068CF" w:rsidRDefault="00347E93" w:rsidP="00800907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4068CF">
              <w:rPr>
                <w:b/>
                <w:sz w:val="16"/>
                <w:szCs w:val="16"/>
              </w:rPr>
              <w:t xml:space="preserve"> руб.</w:t>
            </w:r>
          </w:p>
        </w:tc>
      </w:tr>
      <w:tr w:rsidR="00D576B3" w:rsidRPr="00246C80" w:rsidTr="00800907">
        <w:trPr>
          <w:trHeight w:val="264"/>
        </w:trPr>
        <w:tc>
          <w:tcPr>
            <w:tcW w:w="70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576B3" w:rsidRDefault="00D576B3" w:rsidP="00800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576B3" w:rsidRPr="008A706E" w:rsidRDefault="00D576B3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8</w:t>
            </w:r>
          </w:p>
        </w:tc>
        <w:tc>
          <w:tcPr>
            <w:tcW w:w="494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576B3" w:rsidRPr="00E61937" w:rsidRDefault="00E85DB0" w:rsidP="00E85DB0">
            <w:pPr>
              <w:jc w:val="center"/>
            </w:pPr>
            <w:r>
              <w:t>20</w:t>
            </w:r>
            <w:r w:rsidR="00D576B3">
              <w:t>,</w:t>
            </w:r>
            <w:r>
              <w:t>48</w:t>
            </w:r>
          </w:p>
        </w:tc>
        <w:tc>
          <w:tcPr>
            <w:tcW w:w="696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576B3" w:rsidRPr="00E61937" w:rsidRDefault="00634E8D" w:rsidP="00E85DB0">
            <w:pPr>
              <w:jc w:val="center"/>
            </w:pPr>
            <w:r>
              <w:t>5</w:t>
            </w:r>
            <w:r w:rsidR="00E85DB0">
              <w:t>74</w:t>
            </w:r>
            <w:r w:rsidR="00D576B3">
              <w:t>,</w:t>
            </w:r>
            <w:r w:rsidR="00E85DB0">
              <w:t>56</w:t>
            </w:r>
          </w:p>
        </w:tc>
      </w:tr>
      <w:tr w:rsidR="00D576B3" w:rsidRPr="00246C80" w:rsidTr="00800907">
        <w:trPr>
          <w:trHeight w:val="264"/>
        </w:trPr>
        <w:tc>
          <w:tcPr>
            <w:tcW w:w="70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576B3" w:rsidRDefault="00D576B3" w:rsidP="008009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8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576B3" w:rsidRDefault="00D576B3" w:rsidP="00F558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Ливенский район,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347E9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Вязовая Дубрава, ул. Новая, д. 10</w:t>
            </w:r>
          </w:p>
        </w:tc>
        <w:tc>
          <w:tcPr>
            <w:tcW w:w="4941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D576B3" w:rsidRDefault="00E85DB0" w:rsidP="00E85DB0">
            <w:pPr>
              <w:jc w:val="center"/>
            </w:pPr>
            <w:r>
              <w:t>20</w:t>
            </w:r>
            <w:r w:rsidR="00D576B3">
              <w:t>,</w:t>
            </w:r>
            <w:r>
              <w:t>48</w:t>
            </w:r>
          </w:p>
        </w:tc>
        <w:tc>
          <w:tcPr>
            <w:tcW w:w="696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576B3" w:rsidRDefault="00634E8D" w:rsidP="00E85DB0">
            <w:pPr>
              <w:jc w:val="center"/>
            </w:pPr>
            <w:r>
              <w:t>5</w:t>
            </w:r>
            <w:r w:rsidR="00E85DB0">
              <w:t>74</w:t>
            </w:r>
            <w:r w:rsidR="00D576B3">
              <w:t>,</w:t>
            </w:r>
            <w:r w:rsidR="00E85DB0">
              <w:t>46</w:t>
            </w:r>
          </w:p>
        </w:tc>
      </w:tr>
    </w:tbl>
    <w:p w:rsidR="00347E93" w:rsidRDefault="00347E93" w:rsidP="00347E93"/>
    <w:p w:rsidR="00347E93" w:rsidRDefault="00347E93" w:rsidP="00347E93"/>
    <w:p w:rsidR="00347E93" w:rsidRPr="00246C80" w:rsidRDefault="00347E93" w:rsidP="00347E93"/>
    <w:p w:rsidR="00347E93" w:rsidRPr="00007987" w:rsidRDefault="00347E93" w:rsidP="00347E93">
      <w:pPr>
        <w:jc w:val="both"/>
      </w:pPr>
      <w:r w:rsidRPr="00007987">
        <w:t xml:space="preserve">       Конкурсная документация</w:t>
      </w:r>
      <w:r w:rsidRPr="00007987">
        <w:rPr>
          <w:b/>
        </w:rPr>
        <w:t xml:space="preserve"> предоставляется </w:t>
      </w:r>
      <w:r w:rsidRPr="00007987">
        <w:t xml:space="preserve">без взимания платы, по месту нахождения организатора конкурса, кабинет № </w:t>
      </w:r>
      <w:r w:rsidR="00D576B3">
        <w:t>2</w:t>
      </w:r>
      <w:r w:rsidRPr="00007987">
        <w:t xml:space="preserve">, в срок с </w:t>
      </w:r>
      <w:r w:rsidR="00D576B3">
        <w:t>«</w:t>
      </w:r>
      <w:r w:rsidR="00E85DB0">
        <w:t>06</w:t>
      </w:r>
      <w:r w:rsidR="00D576B3">
        <w:t>»</w:t>
      </w:r>
      <w:r w:rsidR="006D28DD">
        <w:t xml:space="preserve"> </w:t>
      </w:r>
      <w:r w:rsidR="00E85DB0">
        <w:t>апреля</w:t>
      </w:r>
      <w:r w:rsidR="006D28DD">
        <w:t xml:space="preserve"> </w:t>
      </w:r>
      <w:r w:rsidR="00235257">
        <w:t>201</w:t>
      </w:r>
      <w:r w:rsidR="00634E8D">
        <w:t>8</w:t>
      </w:r>
      <w:r>
        <w:t xml:space="preserve"> </w:t>
      </w:r>
      <w:r w:rsidRPr="00007987">
        <w:t xml:space="preserve">г. по </w:t>
      </w:r>
      <w:r w:rsidR="00D576B3">
        <w:t>«</w:t>
      </w:r>
      <w:r w:rsidR="00E85DB0">
        <w:t>16</w:t>
      </w:r>
      <w:r w:rsidR="00D576B3">
        <w:t xml:space="preserve">» </w:t>
      </w:r>
      <w:r w:rsidR="00E85DB0">
        <w:t>ма</w:t>
      </w:r>
      <w:r w:rsidR="00634E8D">
        <w:t>я</w:t>
      </w:r>
      <w:r w:rsidR="00D576B3">
        <w:t xml:space="preserve"> </w:t>
      </w:r>
      <w:r w:rsidR="00235257">
        <w:t>201</w:t>
      </w:r>
      <w:r w:rsidR="00634E8D">
        <w:t>8</w:t>
      </w:r>
      <w:r w:rsidR="00235257">
        <w:t xml:space="preserve"> до </w:t>
      </w:r>
      <w:r w:rsidR="001F6C69">
        <w:t>14</w:t>
      </w:r>
      <w:r w:rsidR="00235257">
        <w:t xml:space="preserve"> ч. 0</w:t>
      </w:r>
      <w:r w:rsidRPr="00007987">
        <w:t>0 мин. по московскому времени, по заявлению заинтересованного лица.</w:t>
      </w:r>
      <w:r w:rsidR="006D28DD">
        <w:t xml:space="preserve"> </w:t>
      </w:r>
    </w:p>
    <w:p w:rsidR="00347E93" w:rsidRPr="00036BBC" w:rsidRDefault="00347E93" w:rsidP="00347E93">
      <w:pPr>
        <w:jc w:val="both"/>
        <w:rPr>
          <w:b/>
        </w:rPr>
      </w:pPr>
      <w:r w:rsidRPr="00007987">
        <w:rPr>
          <w:b/>
        </w:rPr>
        <w:t xml:space="preserve">       Официальный сайт</w:t>
      </w:r>
      <w:r w:rsidRPr="00007987">
        <w:t>, на котором размещена конкурсная документация</w:t>
      </w:r>
      <w:r w:rsidRPr="00007987">
        <w:rPr>
          <w:b/>
        </w:rPr>
        <w:t xml:space="preserve">  </w:t>
      </w:r>
      <w:r w:rsidRPr="003764BB">
        <w:rPr>
          <w:b/>
          <w:lang w:val="en-US"/>
        </w:rPr>
        <w:t>www</w:t>
      </w:r>
      <w:r w:rsidRPr="003764BB">
        <w:rPr>
          <w:b/>
        </w:rPr>
        <w:t>.</w:t>
      </w:r>
      <w:proofErr w:type="spellStart"/>
      <w:r w:rsidRPr="003764BB">
        <w:rPr>
          <w:b/>
          <w:lang w:val="en-US"/>
        </w:rPr>
        <w:t>torgi</w:t>
      </w:r>
      <w:proofErr w:type="spellEnd"/>
      <w:r w:rsidRPr="003764BB">
        <w:rPr>
          <w:b/>
        </w:rPr>
        <w:t>.</w:t>
      </w:r>
      <w:proofErr w:type="spellStart"/>
      <w:r w:rsidRPr="003764BB">
        <w:rPr>
          <w:b/>
          <w:lang w:val="en-US"/>
        </w:rPr>
        <w:t>gov</w:t>
      </w:r>
      <w:proofErr w:type="spellEnd"/>
      <w:r w:rsidRPr="003764BB">
        <w:rPr>
          <w:b/>
        </w:rPr>
        <w:t>.</w:t>
      </w:r>
      <w:proofErr w:type="spellStart"/>
      <w:r w:rsidRPr="003764BB">
        <w:rPr>
          <w:b/>
          <w:lang w:val="en-US"/>
        </w:rPr>
        <w:t>ru</w:t>
      </w:r>
      <w:proofErr w:type="spellEnd"/>
    </w:p>
    <w:p w:rsidR="00347E93" w:rsidRPr="00007987" w:rsidRDefault="00347E93" w:rsidP="00347E93">
      <w:pPr>
        <w:jc w:val="both"/>
      </w:pPr>
      <w:r w:rsidRPr="00007987">
        <w:rPr>
          <w:b/>
        </w:rPr>
        <w:t xml:space="preserve">       Даты осмотров объектов конкурса </w:t>
      </w:r>
      <w:r w:rsidRPr="00007987">
        <w:t>указаны в конкурсной документации.</w:t>
      </w:r>
    </w:p>
    <w:p w:rsidR="00347E93" w:rsidRPr="00007987" w:rsidRDefault="00347E93" w:rsidP="00347E93">
      <w:pPr>
        <w:jc w:val="both"/>
      </w:pPr>
      <w:r w:rsidRPr="00007987">
        <w:rPr>
          <w:b/>
        </w:rPr>
        <w:t xml:space="preserve">       Заявка на участие в конкурсе представляется </w:t>
      </w:r>
      <w:r w:rsidRPr="00007987">
        <w:rPr>
          <w:u w:val="single"/>
        </w:rPr>
        <w:t>в запечатанном конверте</w:t>
      </w:r>
      <w:r w:rsidRPr="00007987">
        <w:t xml:space="preserve"> по месту нахождения организатора конкурса в кабинет № </w:t>
      </w:r>
      <w:r w:rsidR="00D576B3">
        <w:t>2</w:t>
      </w:r>
      <w:r w:rsidRPr="00007987">
        <w:t xml:space="preserve">, в срок с </w:t>
      </w:r>
      <w:r w:rsidR="00D576B3">
        <w:t>«</w:t>
      </w:r>
      <w:r w:rsidR="00E85DB0">
        <w:t>06</w:t>
      </w:r>
      <w:r w:rsidR="00D576B3">
        <w:t xml:space="preserve">» </w:t>
      </w:r>
      <w:r w:rsidR="00E85DB0">
        <w:t>апреля</w:t>
      </w:r>
      <w:r w:rsidR="00D576B3">
        <w:t xml:space="preserve"> </w:t>
      </w:r>
      <w:r w:rsidR="00235257">
        <w:t>201</w:t>
      </w:r>
      <w:r w:rsidR="00634E8D">
        <w:t>8</w:t>
      </w:r>
      <w:r w:rsidRPr="00007987">
        <w:t xml:space="preserve"> г. по </w:t>
      </w:r>
      <w:r w:rsidR="00D576B3">
        <w:t>«</w:t>
      </w:r>
      <w:r w:rsidR="00E85DB0">
        <w:t>16</w:t>
      </w:r>
      <w:r w:rsidR="00D576B3">
        <w:t xml:space="preserve">» </w:t>
      </w:r>
      <w:r w:rsidR="00E85DB0">
        <w:t>ма</w:t>
      </w:r>
      <w:r w:rsidR="00634E8D">
        <w:t>я</w:t>
      </w:r>
      <w:r w:rsidR="00D576B3">
        <w:t xml:space="preserve"> 201</w:t>
      </w:r>
      <w:r w:rsidR="00634E8D">
        <w:t>8</w:t>
      </w:r>
      <w:r w:rsidR="00D576B3">
        <w:t xml:space="preserve"> г.</w:t>
      </w:r>
      <w:r w:rsidR="00235257">
        <w:t xml:space="preserve"> до </w:t>
      </w:r>
      <w:r w:rsidR="001F6C69">
        <w:t>14</w:t>
      </w:r>
      <w:r w:rsidRPr="00007987">
        <w:t xml:space="preserve"> ч. </w:t>
      </w:r>
      <w:r w:rsidR="00235257">
        <w:t>0</w:t>
      </w:r>
      <w:r w:rsidRPr="00007987">
        <w:t>0 мин. по московскому времени.</w:t>
      </w:r>
      <w:r w:rsidR="006D28DD">
        <w:t xml:space="preserve"> Заявки на участие в открытом конкурсе принимаются ежедневно с 8.00 час. до 13.00 час. и с 14.00 час. до 17.00 час</w:t>
      </w:r>
      <w:proofErr w:type="gramStart"/>
      <w:r w:rsidR="006D28DD">
        <w:t xml:space="preserve">., </w:t>
      </w:r>
      <w:proofErr w:type="gramEnd"/>
      <w:r w:rsidR="006D28DD">
        <w:t>кроме субботы</w:t>
      </w:r>
      <w:r w:rsidR="00FC261E">
        <w:t>,</w:t>
      </w:r>
      <w:r w:rsidR="006D28DD">
        <w:t xml:space="preserve"> воскресенья</w:t>
      </w:r>
      <w:r w:rsidR="00FC261E">
        <w:t xml:space="preserve"> и праздничных выходных дней</w:t>
      </w:r>
      <w:r w:rsidR="006D28DD">
        <w:t>.</w:t>
      </w:r>
    </w:p>
    <w:p w:rsidR="00347E93" w:rsidRDefault="00347E93" w:rsidP="00347E93">
      <w:pPr>
        <w:jc w:val="both"/>
        <w:rPr>
          <w:b/>
        </w:rPr>
      </w:pPr>
      <w:r w:rsidRPr="00007987">
        <w:rPr>
          <w:b/>
        </w:rPr>
        <w:t xml:space="preserve">       Обеспечение заявки на участие в конкурсе</w:t>
      </w:r>
      <w:r>
        <w:rPr>
          <w:b/>
        </w:rPr>
        <w:t xml:space="preserve"> в размере, указанном выше, направляется по следующим реквизитам</w:t>
      </w:r>
      <w:r w:rsidRPr="00007987">
        <w:rPr>
          <w:b/>
        </w:rPr>
        <w:t xml:space="preserve">: </w:t>
      </w:r>
    </w:p>
    <w:p w:rsidR="0091044D" w:rsidRPr="003E3BC7" w:rsidRDefault="0091044D" w:rsidP="0091044D">
      <w:pPr>
        <w:ind w:left="540"/>
        <w:rPr>
          <w:color w:val="FF0000"/>
          <w:u w:val="single"/>
        </w:rPr>
      </w:pPr>
      <w:r w:rsidRPr="008A40AC">
        <w:rPr>
          <w:u w:val="single"/>
        </w:rPr>
        <w:t xml:space="preserve">ИНН  </w:t>
      </w:r>
      <w:r w:rsidRPr="003E3BC7">
        <w:rPr>
          <w:u w:val="single"/>
        </w:rPr>
        <w:t>5715001474</w:t>
      </w:r>
    </w:p>
    <w:p w:rsidR="0091044D" w:rsidRPr="00607250" w:rsidRDefault="0091044D" w:rsidP="0091044D">
      <w:pPr>
        <w:ind w:left="540"/>
        <w:rPr>
          <w:color w:val="FF0000"/>
          <w:u w:val="single"/>
        </w:rPr>
      </w:pPr>
      <w:r w:rsidRPr="008A40AC">
        <w:rPr>
          <w:u w:val="single"/>
        </w:rPr>
        <w:t>КПП</w:t>
      </w:r>
      <w:r>
        <w:rPr>
          <w:u w:val="single"/>
        </w:rPr>
        <w:t xml:space="preserve"> </w:t>
      </w:r>
      <w:r w:rsidRPr="008A40AC">
        <w:rPr>
          <w:u w:val="single"/>
        </w:rPr>
        <w:t xml:space="preserve"> </w:t>
      </w:r>
      <w:r w:rsidRPr="003E3BC7">
        <w:rPr>
          <w:u w:val="single"/>
        </w:rPr>
        <w:t>570201001</w:t>
      </w:r>
    </w:p>
    <w:p w:rsidR="0091044D" w:rsidRPr="003E3BC7" w:rsidRDefault="0091044D" w:rsidP="0091044D">
      <w:pPr>
        <w:ind w:left="540"/>
        <w:rPr>
          <w:color w:val="FF0000"/>
          <w:u w:val="single"/>
        </w:rPr>
      </w:pPr>
      <w:r w:rsidRPr="008A40AC">
        <w:rPr>
          <w:u w:val="single"/>
        </w:rPr>
        <w:t xml:space="preserve">Получатель: </w:t>
      </w:r>
      <w:r>
        <w:rPr>
          <w:u w:val="single"/>
        </w:rPr>
        <w:t xml:space="preserve"> </w:t>
      </w:r>
      <w:r w:rsidRPr="003E3BC7">
        <w:rPr>
          <w:u w:val="single"/>
        </w:rPr>
        <w:t xml:space="preserve">УФК по Орловской области (Администрация Ливенского района Орловской области </w:t>
      </w:r>
      <w:proofErr w:type="gramStart"/>
      <w:r w:rsidRPr="003E3BC7">
        <w:rPr>
          <w:u w:val="single"/>
        </w:rPr>
        <w:t>л</w:t>
      </w:r>
      <w:proofErr w:type="gramEnd"/>
      <w:r w:rsidRPr="003E3BC7">
        <w:rPr>
          <w:u w:val="single"/>
        </w:rPr>
        <w:t>/с 05543004070)</w:t>
      </w:r>
    </w:p>
    <w:p w:rsidR="0091044D" w:rsidRPr="00607250" w:rsidRDefault="0091044D" w:rsidP="0091044D">
      <w:pPr>
        <w:ind w:left="540"/>
        <w:rPr>
          <w:color w:val="FF0000"/>
          <w:u w:val="single"/>
        </w:rPr>
      </w:pPr>
      <w:r w:rsidRPr="008A40AC">
        <w:rPr>
          <w:u w:val="single"/>
        </w:rPr>
        <w:t xml:space="preserve">БИК </w:t>
      </w:r>
      <w:r w:rsidRPr="003E3BC7">
        <w:rPr>
          <w:u w:val="single"/>
        </w:rPr>
        <w:t>045402001</w:t>
      </w:r>
    </w:p>
    <w:p w:rsidR="0091044D" w:rsidRPr="003E3BC7" w:rsidRDefault="0091044D" w:rsidP="0091044D">
      <w:pPr>
        <w:ind w:left="540"/>
        <w:rPr>
          <w:u w:val="single"/>
        </w:rPr>
      </w:pPr>
      <w:proofErr w:type="gramStart"/>
      <w:r w:rsidRPr="008A40AC">
        <w:rPr>
          <w:u w:val="single"/>
        </w:rPr>
        <w:t>Р</w:t>
      </w:r>
      <w:proofErr w:type="gramEnd"/>
      <w:r w:rsidRPr="008A40AC">
        <w:rPr>
          <w:u w:val="single"/>
        </w:rPr>
        <w:t xml:space="preserve">/счет  </w:t>
      </w:r>
      <w:r w:rsidRPr="003E3BC7">
        <w:rPr>
          <w:u w:val="single"/>
        </w:rPr>
        <w:t xml:space="preserve">40302810900003000059 </w:t>
      </w:r>
    </w:p>
    <w:p w:rsidR="00347E93" w:rsidRDefault="0091044D" w:rsidP="0091044D">
      <w:pPr>
        <w:ind w:left="540"/>
        <w:rPr>
          <w:sz w:val="28"/>
          <w:szCs w:val="28"/>
        </w:rPr>
      </w:pPr>
      <w:r w:rsidRPr="008A40AC">
        <w:t xml:space="preserve">ОГРН </w:t>
      </w:r>
      <w:r>
        <w:t xml:space="preserve"> </w:t>
      </w:r>
      <w:r w:rsidRPr="008A40AC">
        <w:t xml:space="preserve"> </w:t>
      </w:r>
      <w:r w:rsidRPr="003E3BC7">
        <w:t>1025702458176</w:t>
      </w:r>
      <w:r w:rsidRPr="008A40AC">
        <w:t xml:space="preserve">    ОКПО </w:t>
      </w:r>
      <w:r w:rsidRPr="003E3BC7">
        <w:t>04036934</w:t>
      </w:r>
    </w:p>
    <w:p w:rsidR="00347E93" w:rsidRDefault="00347E93" w:rsidP="00347E93">
      <w:pPr>
        <w:jc w:val="both"/>
        <w:rPr>
          <w:sz w:val="28"/>
          <w:szCs w:val="28"/>
        </w:rPr>
      </w:pPr>
    </w:p>
    <w:p w:rsidR="00347E93" w:rsidRDefault="00347E93" w:rsidP="00347E93">
      <w:pPr>
        <w:jc w:val="both"/>
        <w:rPr>
          <w:b/>
          <w:bCs/>
        </w:rPr>
      </w:pPr>
      <w:r w:rsidRPr="00007987">
        <w:t xml:space="preserve">  </w:t>
      </w:r>
      <w:r w:rsidRPr="00007987">
        <w:rPr>
          <w:b/>
          <w:bCs/>
        </w:rPr>
        <w:t xml:space="preserve">Вскрытие конвертов с заявками на участие в конкурсе состоится </w:t>
      </w:r>
      <w:r w:rsidR="0091044D">
        <w:rPr>
          <w:b/>
          <w:bCs/>
        </w:rPr>
        <w:t>«</w:t>
      </w:r>
      <w:r w:rsidR="00E85DB0">
        <w:rPr>
          <w:b/>
          <w:bCs/>
        </w:rPr>
        <w:t>16</w:t>
      </w:r>
      <w:r w:rsidR="0091044D">
        <w:rPr>
          <w:b/>
          <w:bCs/>
        </w:rPr>
        <w:t xml:space="preserve">» </w:t>
      </w:r>
      <w:r w:rsidR="00E85DB0">
        <w:rPr>
          <w:b/>
          <w:bCs/>
        </w:rPr>
        <w:t>ма</w:t>
      </w:r>
      <w:r w:rsidR="00634E8D">
        <w:rPr>
          <w:b/>
          <w:bCs/>
        </w:rPr>
        <w:t>я</w:t>
      </w:r>
      <w:r w:rsidRPr="00007987">
        <w:rPr>
          <w:b/>
          <w:bCs/>
        </w:rPr>
        <w:t xml:space="preserve"> </w:t>
      </w:r>
      <w:r w:rsidR="000C7D43">
        <w:rPr>
          <w:b/>
          <w:bCs/>
        </w:rPr>
        <w:t>201</w:t>
      </w:r>
      <w:r w:rsidR="00634E8D">
        <w:rPr>
          <w:b/>
          <w:bCs/>
        </w:rPr>
        <w:t>8</w:t>
      </w:r>
      <w:r>
        <w:rPr>
          <w:b/>
          <w:bCs/>
        </w:rPr>
        <w:t xml:space="preserve"> в </w:t>
      </w:r>
      <w:r w:rsidR="001F6C69">
        <w:rPr>
          <w:b/>
          <w:bCs/>
        </w:rPr>
        <w:t>14</w:t>
      </w:r>
      <w:r>
        <w:rPr>
          <w:b/>
          <w:bCs/>
        </w:rPr>
        <w:t xml:space="preserve"> ч. </w:t>
      </w:r>
      <w:r w:rsidR="006D28DD">
        <w:rPr>
          <w:b/>
          <w:bCs/>
        </w:rPr>
        <w:t>00</w:t>
      </w:r>
      <w:r w:rsidRPr="00007987">
        <w:rPr>
          <w:b/>
          <w:bCs/>
        </w:rPr>
        <w:t xml:space="preserve"> мин. по московскому времени по месту нахождения организатора конкурса, кабинет № </w:t>
      </w:r>
      <w:r w:rsidR="0091044D">
        <w:rPr>
          <w:b/>
          <w:bCs/>
        </w:rPr>
        <w:t>2</w:t>
      </w:r>
      <w:r w:rsidR="006D28DD">
        <w:rPr>
          <w:b/>
          <w:bCs/>
        </w:rPr>
        <w:t xml:space="preserve">. </w:t>
      </w:r>
      <w:r w:rsidRPr="00007987">
        <w:rPr>
          <w:b/>
          <w:bCs/>
        </w:rPr>
        <w:t xml:space="preserve"> </w:t>
      </w:r>
    </w:p>
    <w:p w:rsidR="00347E93" w:rsidRPr="00007987" w:rsidRDefault="00347E93" w:rsidP="00347E93">
      <w:pPr>
        <w:jc w:val="both"/>
        <w:rPr>
          <w:b/>
          <w:bCs/>
        </w:rPr>
      </w:pPr>
      <w:r>
        <w:rPr>
          <w:b/>
          <w:bCs/>
        </w:rPr>
        <w:t>Рассмотрение заявок на</w:t>
      </w:r>
      <w:r w:rsidR="004C701C">
        <w:rPr>
          <w:b/>
          <w:bCs/>
        </w:rPr>
        <w:t xml:space="preserve"> уч</w:t>
      </w:r>
      <w:r w:rsidR="003E2D8A">
        <w:rPr>
          <w:b/>
          <w:bCs/>
        </w:rPr>
        <w:t xml:space="preserve">астие в конкурсе состоится </w:t>
      </w:r>
      <w:r w:rsidR="0091044D">
        <w:rPr>
          <w:b/>
          <w:bCs/>
        </w:rPr>
        <w:t>«</w:t>
      </w:r>
      <w:r w:rsidR="00E85DB0">
        <w:rPr>
          <w:b/>
          <w:bCs/>
        </w:rPr>
        <w:t>17</w:t>
      </w:r>
      <w:r w:rsidR="0091044D">
        <w:rPr>
          <w:b/>
          <w:bCs/>
        </w:rPr>
        <w:t xml:space="preserve">» </w:t>
      </w:r>
      <w:r w:rsidR="00E85DB0">
        <w:rPr>
          <w:b/>
          <w:bCs/>
        </w:rPr>
        <w:t>ма</w:t>
      </w:r>
      <w:r w:rsidR="00634E8D">
        <w:rPr>
          <w:b/>
          <w:bCs/>
        </w:rPr>
        <w:t>я</w:t>
      </w:r>
      <w:r w:rsidR="0091044D">
        <w:rPr>
          <w:b/>
          <w:bCs/>
        </w:rPr>
        <w:t xml:space="preserve"> </w:t>
      </w:r>
      <w:r w:rsidR="003E2D8A">
        <w:rPr>
          <w:b/>
          <w:bCs/>
        </w:rPr>
        <w:t>201</w:t>
      </w:r>
      <w:r w:rsidR="00634E8D">
        <w:rPr>
          <w:b/>
          <w:bCs/>
        </w:rPr>
        <w:t>8</w:t>
      </w:r>
      <w:r>
        <w:rPr>
          <w:b/>
          <w:bCs/>
        </w:rPr>
        <w:t xml:space="preserve"> г. в </w:t>
      </w:r>
      <w:r w:rsidR="00FC261E">
        <w:rPr>
          <w:b/>
          <w:bCs/>
        </w:rPr>
        <w:t>11</w:t>
      </w:r>
      <w:r>
        <w:rPr>
          <w:b/>
          <w:bCs/>
        </w:rPr>
        <w:t xml:space="preserve"> ч. </w:t>
      </w:r>
      <w:r w:rsidR="00FC261E">
        <w:rPr>
          <w:b/>
          <w:bCs/>
        </w:rPr>
        <w:t>30</w:t>
      </w:r>
      <w:r>
        <w:rPr>
          <w:b/>
          <w:bCs/>
        </w:rPr>
        <w:t xml:space="preserve"> мин. По московскому времени по месту нахождения организатора конкурса, кабинет № </w:t>
      </w:r>
      <w:r w:rsidR="0091044D">
        <w:rPr>
          <w:b/>
          <w:bCs/>
        </w:rPr>
        <w:t>2</w:t>
      </w:r>
      <w:r>
        <w:rPr>
          <w:b/>
          <w:bCs/>
        </w:rPr>
        <w:t>.</w:t>
      </w:r>
    </w:p>
    <w:p w:rsidR="00347E93" w:rsidRDefault="00347E93" w:rsidP="00347E93">
      <w:pPr>
        <w:jc w:val="both"/>
        <w:rPr>
          <w:b/>
        </w:rPr>
      </w:pPr>
      <w:r w:rsidRPr="00007987">
        <w:rPr>
          <w:b/>
        </w:rPr>
        <w:t xml:space="preserve">     Конкурс состоится </w:t>
      </w:r>
      <w:r w:rsidR="0091044D">
        <w:rPr>
          <w:b/>
        </w:rPr>
        <w:t>«</w:t>
      </w:r>
      <w:r w:rsidR="00E85DB0">
        <w:rPr>
          <w:b/>
        </w:rPr>
        <w:t>18</w:t>
      </w:r>
      <w:r w:rsidR="0091044D">
        <w:rPr>
          <w:b/>
        </w:rPr>
        <w:t xml:space="preserve">» </w:t>
      </w:r>
      <w:r w:rsidR="00E85DB0">
        <w:rPr>
          <w:b/>
        </w:rPr>
        <w:t>ма</w:t>
      </w:r>
      <w:bookmarkStart w:id="0" w:name="_GoBack"/>
      <w:bookmarkEnd w:id="0"/>
      <w:r w:rsidR="00634E8D">
        <w:rPr>
          <w:b/>
        </w:rPr>
        <w:t>я</w:t>
      </w:r>
      <w:r w:rsidR="0091044D">
        <w:rPr>
          <w:b/>
        </w:rPr>
        <w:t xml:space="preserve"> </w:t>
      </w:r>
      <w:r w:rsidR="003E2D8A">
        <w:rPr>
          <w:b/>
        </w:rPr>
        <w:t>201</w:t>
      </w:r>
      <w:r w:rsidR="00634E8D">
        <w:rPr>
          <w:b/>
        </w:rPr>
        <w:t>8</w:t>
      </w:r>
      <w:r w:rsidR="0091044D">
        <w:rPr>
          <w:b/>
        </w:rPr>
        <w:t xml:space="preserve"> г. </w:t>
      </w:r>
      <w:r>
        <w:rPr>
          <w:b/>
        </w:rPr>
        <w:t xml:space="preserve">в </w:t>
      </w:r>
      <w:r w:rsidR="00FC261E">
        <w:rPr>
          <w:b/>
        </w:rPr>
        <w:t>9</w:t>
      </w:r>
      <w:r w:rsidRPr="00007987">
        <w:rPr>
          <w:b/>
        </w:rPr>
        <w:t xml:space="preserve"> ч. </w:t>
      </w:r>
      <w:r w:rsidR="00FC261E">
        <w:rPr>
          <w:b/>
        </w:rPr>
        <w:t>00</w:t>
      </w:r>
      <w:r w:rsidRPr="00007987">
        <w:rPr>
          <w:b/>
        </w:rPr>
        <w:t xml:space="preserve"> мин. по московскому времени по месту нахождения организатора конкурса, кабинет №</w:t>
      </w:r>
      <w:r w:rsidR="0091044D">
        <w:rPr>
          <w:b/>
        </w:rPr>
        <w:t>2</w:t>
      </w:r>
      <w:r w:rsidRPr="00007987">
        <w:rPr>
          <w:b/>
        </w:rPr>
        <w:t>.</w:t>
      </w:r>
    </w:p>
    <w:p w:rsidR="00FC261E" w:rsidRDefault="00FC261E" w:rsidP="00347E93">
      <w:pPr>
        <w:jc w:val="both"/>
        <w:rPr>
          <w:b/>
        </w:rPr>
      </w:pPr>
    </w:p>
    <w:p w:rsidR="00FC261E" w:rsidRDefault="00FC261E" w:rsidP="00347E93">
      <w:pPr>
        <w:jc w:val="both"/>
        <w:rPr>
          <w:b/>
        </w:rPr>
      </w:pPr>
    </w:p>
    <w:p w:rsidR="00FC261E" w:rsidRDefault="00FC261E" w:rsidP="00347E93">
      <w:pPr>
        <w:jc w:val="both"/>
        <w:rPr>
          <w:b/>
        </w:rPr>
      </w:pPr>
    </w:p>
    <w:p w:rsidR="00EC71C0" w:rsidRDefault="00EC71C0"/>
    <w:sectPr w:rsidR="00EC71C0">
      <w:pgSz w:w="16838" w:h="11906" w:orient="landscape"/>
      <w:pgMar w:top="465" w:right="284" w:bottom="386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93"/>
    <w:rsid w:val="00021045"/>
    <w:rsid w:val="000C7D43"/>
    <w:rsid w:val="001F6C69"/>
    <w:rsid w:val="00235257"/>
    <w:rsid w:val="00347E93"/>
    <w:rsid w:val="003D57C0"/>
    <w:rsid w:val="003E2D8A"/>
    <w:rsid w:val="0041344B"/>
    <w:rsid w:val="004C701C"/>
    <w:rsid w:val="00501623"/>
    <w:rsid w:val="005D4427"/>
    <w:rsid w:val="00634E8D"/>
    <w:rsid w:val="006D28DD"/>
    <w:rsid w:val="00772FEB"/>
    <w:rsid w:val="0091044D"/>
    <w:rsid w:val="00A96334"/>
    <w:rsid w:val="00B64A2F"/>
    <w:rsid w:val="00BE7796"/>
    <w:rsid w:val="00D42421"/>
    <w:rsid w:val="00D576B3"/>
    <w:rsid w:val="00D957DE"/>
    <w:rsid w:val="00DA5DBF"/>
    <w:rsid w:val="00E85DB0"/>
    <w:rsid w:val="00EC71C0"/>
    <w:rsid w:val="00FC261E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7E93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347E93"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347E93"/>
    <w:pPr>
      <w:keepNext/>
      <w:numPr>
        <w:ilvl w:val="4"/>
        <w:numId w:val="1"/>
      </w:numPr>
      <w:ind w:left="0" w:firstLine="708"/>
      <w:jc w:val="both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E9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47E93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47E9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a3">
    <w:name w:val="Hyperlink"/>
    <w:rsid w:val="00347E93"/>
    <w:rPr>
      <w:color w:val="0000FF"/>
      <w:u w:val="single"/>
    </w:rPr>
  </w:style>
  <w:style w:type="paragraph" w:styleId="a4">
    <w:name w:val="Body Text"/>
    <w:basedOn w:val="a"/>
    <w:link w:val="a5"/>
    <w:rsid w:val="00347E93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rsid w:val="00347E9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6">
    <w:name w:val="List Paragraph"/>
    <w:basedOn w:val="a"/>
    <w:uiPriority w:val="34"/>
    <w:qFormat/>
    <w:rsid w:val="00347E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47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47E93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347E93"/>
    <w:pPr>
      <w:keepNext/>
      <w:numPr>
        <w:ilvl w:val="3"/>
        <w:numId w:val="1"/>
      </w:numPr>
      <w:jc w:val="center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347E93"/>
    <w:pPr>
      <w:keepNext/>
      <w:numPr>
        <w:ilvl w:val="4"/>
        <w:numId w:val="1"/>
      </w:numPr>
      <w:ind w:left="0" w:firstLine="708"/>
      <w:jc w:val="both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E9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47E93"/>
    <w:rPr>
      <w:rFonts w:ascii="Times New Roman" w:eastAsia="Times New Roman" w:hAnsi="Times New Roman" w:cs="Times New Roman"/>
      <w:b/>
      <w:sz w:val="16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347E9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styleId="a3">
    <w:name w:val="Hyperlink"/>
    <w:rsid w:val="00347E93"/>
    <w:rPr>
      <w:color w:val="0000FF"/>
      <w:u w:val="single"/>
    </w:rPr>
  </w:style>
  <w:style w:type="paragraph" w:styleId="a4">
    <w:name w:val="Body Text"/>
    <w:basedOn w:val="a"/>
    <w:link w:val="a5"/>
    <w:rsid w:val="00347E93"/>
    <w:pPr>
      <w:jc w:val="center"/>
    </w:pPr>
    <w:rPr>
      <w:sz w:val="20"/>
    </w:rPr>
  </w:style>
  <w:style w:type="character" w:customStyle="1" w:styleId="a5">
    <w:name w:val="Основной текст Знак"/>
    <w:basedOn w:val="a0"/>
    <w:link w:val="a4"/>
    <w:rsid w:val="00347E9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6">
    <w:name w:val="List Paragraph"/>
    <w:basedOn w:val="a"/>
    <w:uiPriority w:val="34"/>
    <w:qFormat/>
    <w:rsid w:val="00347E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47E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2015-08-04T07:58:00Z</dcterms:created>
  <dcterms:modified xsi:type="dcterms:W3CDTF">2018-04-04T05:05:00Z</dcterms:modified>
</cp:coreProperties>
</file>